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66" w:type="dxa"/>
        <w:jc w:val="center"/>
        <w:tblLayout w:type="fixed"/>
        <w:tblLook w:val="04A0" w:firstRow="1" w:lastRow="0" w:firstColumn="1" w:lastColumn="0" w:noHBand="0" w:noVBand="1"/>
      </w:tblPr>
      <w:tblGrid>
        <w:gridCol w:w="2713"/>
        <w:gridCol w:w="3544"/>
        <w:gridCol w:w="3709"/>
      </w:tblGrid>
      <w:tr w:rsidR="00A10935" w:rsidTr="00A10935">
        <w:trPr>
          <w:trHeight w:val="557"/>
          <w:jc w:val="center"/>
        </w:trPr>
        <w:tc>
          <w:tcPr>
            <w:tcW w:w="99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0935" w:rsidRDefault="0042130C" w:rsidP="0042130C">
            <w:bookmarkStart w:id="0" w:name="_GoBack"/>
            <w:bookmarkEnd w:id="0"/>
            <w:r w:rsidRPr="00A10935">
              <w:rPr>
                <w:rFonts w:ascii="Times New Roman" w:eastAsia="Times New Roman" w:hAnsi="Times New Roman" w:cs="Times New Roman"/>
                <w:b/>
                <w:bCs/>
                <w:sz w:val="28"/>
                <w:szCs w:val="28"/>
                <w:lang w:val="en"/>
              </w:rPr>
              <w:t>Receiving, transportation and storage</w:t>
            </w:r>
            <w:r>
              <w:rPr>
                <w:rFonts w:ascii="Times New Roman" w:eastAsia="Times New Roman" w:hAnsi="Times New Roman" w:cs="Times New Roman"/>
                <w:b/>
                <w:bCs/>
                <w:sz w:val="28"/>
                <w:szCs w:val="28"/>
                <w:lang w:val="en"/>
              </w:rPr>
              <w:t xml:space="preserve"> (</w:t>
            </w:r>
            <w:r w:rsidR="00A10935">
              <w:rPr>
                <w:rFonts w:ascii="Times New Roman" w:eastAsia="Times New Roman" w:hAnsi="Times New Roman" w:cs="Times New Roman"/>
                <w:b/>
                <w:bCs/>
                <w:sz w:val="28"/>
                <w:szCs w:val="28"/>
                <w:lang w:val="en"/>
              </w:rPr>
              <w:t xml:space="preserve">Element- </w:t>
            </w:r>
            <w:r>
              <w:rPr>
                <w:rFonts w:ascii="Times New Roman" w:eastAsia="Times New Roman" w:hAnsi="Times New Roman" w:cs="Times New Roman"/>
                <w:b/>
                <w:bCs/>
                <w:sz w:val="28"/>
                <w:szCs w:val="28"/>
                <w:lang w:val="en"/>
              </w:rPr>
              <w:t>6.1)</w:t>
            </w:r>
            <w:r w:rsidR="005321B4">
              <w:rPr>
                <w:rFonts w:ascii="Times New Roman" w:eastAsia="Times New Roman" w:hAnsi="Times New Roman" w:cs="Times New Roman"/>
                <w:b/>
                <w:bCs/>
                <w:sz w:val="28"/>
                <w:szCs w:val="28"/>
                <w:lang w:val="en"/>
              </w:rPr>
              <w:t>- Control Measures</w:t>
            </w:r>
          </w:p>
        </w:tc>
      </w:tr>
      <w:tr w:rsidR="00BA768F" w:rsidTr="00DD3D08">
        <w:trPr>
          <w:trHeight w:val="710"/>
          <w:jc w:val="center"/>
        </w:trPr>
        <w:tc>
          <w:tcPr>
            <w:tcW w:w="6257" w:type="dxa"/>
            <w:gridSpan w:val="2"/>
            <w:tcBorders>
              <w:top w:val="single" w:sz="4" w:space="0" w:color="auto"/>
              <w:left w:val="single" w:sz="4" w:space="0" w:color="auto"/>
              <w:bottom w:val="single" w:sz="4" w:space="0" w:color="auto"/>
              <w:right w:val="single" w:sz="4" w:space="0" w:color="auto"/>
            </w:tcBorders>
          </w:tcPr>
          <w:p w:rsidR="00BA768F" w:rsidRPr="00563E90" w:rsidRDefault="00BA768F" w:rsidP="002370EC">
            <w:pPr>
              <w:rPr>
                <w:sz w:val="24"/>
                <w:szCs w:val="24"/>
              </w:rPr>
            </w:pPr>
            <w:r>
              <w:rPr>
                <w:sz w:val="24"/>
                <w:szCs w:val="24"/>
              </w:rPr>
              <w:t>Conveyances for Transport (Element: 6.1 a)</w:t>
            </w:r>
          </w:p>
        </w:tc>
        <w:tc>
          <w:tcPr>
            <w:tcW w:w="3709" w:type="dxa"/>
            <w:tcBorders>
              <w:top w:val="single" w:sz="4" w:space="0" w:color="auto"/>
              <w:left w:val="single" w:sz="4" w:space="0" w:color="auto"/>
              <w:bottom w:val="single" w:sz="4" w:space="0" w:color="auto"/>
              <w:right w:val="single" w:sz="4" w:space="0" w:color="auto"/>
            </w:tcBorders>
          </w:tcPr>
          <w:p w:rsidR="00BA768F" w:rsidRDefault="00BA768F" w:rsidP="00406D16">
            <w:r>
              <w:t>SFCR 72</w:t>
            </w:r>
          </w:p>
        </w:tc>
      </w:tr>
      <w:tr w:rsidR="00BA768F" w:rsidRPr="00000BC5" w:rsidTr="00DD3D08">
        <w:trPr>
          <w:jc w:val="center"/>
        </w:trPr>
        <w:tc>
          <w:tcPr>
            <w:tcW w:w="2713" w:type="dxa"/>
            <w:tcBorders>
              <w:top w:val="single" w:sz="4" w:space="0" w:color="auto"/>
              <w:left w:val="single" w:sz="4" w:space="0" w:color="auto"/>
              <w:bottom w:val="single" w:sz="4" w:space="0" w:color="auto"/>
              <w:right w:val="single" w:sz="4" w:space="0" w:color="auto"/>
            </w:tcBorders>
          </w:tcPr>
          <w:p w:rsidR="00BA768F" w:rsidRPr="00000BC5" w:rsidRDefault="00BA768F" w:rsidP="00406D16">
            <w:pPr>
              <w:rPr>
                <w:b/>
                <w:sz w:val="20"/>
                <w:szCs w:val="20"/>
                <w:u w:val="single"/>
              </w:rPr>
            </w:pPr>
            <w:r>
              <w:rPr>
                <w:b/>
                <w:sz w:val="20"/>
                <w:szCs w:val="20"/>
                <w:u w:val="single"/>
              </w:rPr>
              <w:t>Responsible Person (who):</w:t>
            </w:r>
          </w:p>
        </w:tc>
        <w:tc>
          <w:tcPr>
            <w:tcW w:w="3544" w:type="dxa"/>
            <w:tcBorders>
              <w:top w:val="single" w:sz="4" w:space="0" w:color="auto"/>
              <w:left w:val="single" w:sz="4" w:space="0" w:color="auto"/>
              <w:bottom w:val="single" w:sz="4" w:space="0" w:color="auto"/>
              <w:right w:val="single" w:sz="4" w:space="0" w:color="auto"/>
            </w:tcBorders>
          </w:tcPr>
          <w:p w:rsidR="00BA768F" w:rsidRPr="00000BC5" w:rsidRDefault="00BA768F" w:rsidP="00406D16">
            <w:pPr>
              <w:rPr>
                <w:b/>
                <w:sz w:val="20"/>
                <w:szCs w:val="20"/>
                <w:u w:val="single"/>
              </w:rPr>
            </w:pPr>
            <w:r>
              <w:rPr>
                <w:b/>
                <w:sz w:val="20"/>
                <w:szCs w:val="20"/>
                <w:u w:val="single"/>
              </w:rPr>
              <w:t>When to apply:</w:t>
            </w:r>
          </w:p>
        </w:tc>
        <w:tc>
          <w:tcPr>
            <w:tcW w:w="3709" w:type="dxa"/>
            <w:tcBorders>
              <w:top w:val="single" w:sz="4" w:space="0" w:color="auto"/>
              <w:left w:val="single" w:sz="4" w:space="0" w:color="auto"/>
              <w:bottom w:val="single" w:sz="4" w:space="0" w:color="auto"/>
              <w:right w:val="single" w:sz="4" w:space="0" w:color="auto"/>
            </w:tcBorders>
          </w:tcPr>
          <w:p w:rsidR="00BA768F" w:rsidRPr="00000BC5" w:rsidRDefault="00BA768F" w:rsidP="00406D16">
            <w:pPr>
              <w:rPr>
                <w:b/>
                <w:sz w:val="20"/>
                <w:szCs w:val="20"/>
                <w:u w:val="single"/>
              </w:rPr>
            </w:pPr>
            <w:r w:rsidRPr="00000BC5">
              <w:rPr>
                <w:b/>
                <w:sz w:val="20"/>
                <w:szCs w:val="20"/>
                <w:u w:val="single"/>
              </w:rPr>
              <w:t>Record</w:t>
            </w:r>
          </w:p>
        </w:tc>
      </w:tr>
      <w:tr w:rsidR="00BA768F" w:rsidRPr="00D62857" w:rsidTr="00A91850">
        <w:trPr>
          <w:trHeight w:val="706"/>
          <w:jc w:val="center"/>
        </w:trPr>
        <w:tc>
          <w:tcPr>
            <w:tcW w:w="2713" w:type="dxa"/>
            <w:tcBorders>
              <w:top w:val="single" w:sz="4" w:space="0" w:color="auto"/>
              <w:left w:val="single" w:sz="4" w:space="0" w:color="auto"/>
              <w:bottom w:val="single" w:sz="4" w:space="0" w:color="auto"/>
              <w:right w:val="single" w:sz="4" w:space="0" w:color="auto"/>
            </w:tcBorders>
          </w:tcPr>
          <w:p w:rsidR="00BA768F" w:rsidRPr="00A91850" w:rsidRDefault="00BA768F" w:rsidP="00406D16">
            <w:pPr>
              <w:rPr>
                <w:sz w:val="16"/>
              </w:rPr>
            </w:pPr>
          </w:p>
        </w:tc>
        <w:tc>
          <w:tcPr>
            <w:tcW w:w="3544" w:type="dxa"/>
            <w:tcBorders>
              <w:top w:val="single" w:sz="4" w:space="0" w:color="auto"/>
              <w:left w:val="single" w:sz="4" w:space="0" w:color="auto"/>
              <w:bottom w:val="single" w:sz="4" w:space="0" w:color="auto"/>
              <w:right w:val="single" w:sz="4" w:space="0" w:color="auto"/>
            </w:tcBorders>
          </w:tcPr>
          <w:p w:rsidR="00BA768F" w:rsidRPr="00A91850" w:rsidRDefault="00A91850" w:rsidP="00406D16">
            <w:pPr>
              <w:rPr>
                <w:rFonts w:ascii="Times New Roman" w:hAnsi="Times New Roman" w:cs="Times New Roman"/>
                <w:sz w:val="16"/>
              </w:rPr>
            </w:pPr>
            <w:r w:rsidRPr="00A91850">
              <w:rPr>
                <w:rFonts w:ascii="Times New Roman" w:hAnsi="Times New Roman" w:cs="Times New Roman"/>
                <w:sz w:val="16"/>
              </w:rPr>
              <w:t>Before the Fishing Season (if you have your own vehicles transporting product, ingredients, packaging)</w:t>
            </w:r>
          </w:p>
        </w:tc>
        <w:tc>
          <w:tcPr>
            <w:tcW w:w="3709" w:type="dxa"/>
            <w:tcBorders>
              <w:top w:val="single" w:sz="4" w:space="0" w:color="auto"/>
              <w:left w:val="single" w:sz="4" w:space="0" w:color="auto"/>
              <w:bottom w:val="single" w:sz="4" w:space="0" w:color="auto"/>
              <w:right w:val="single" w:sz="4" w:space="0" w:color="auto"/>
            </w:tcBorders>
          </w:tcPr>
          <w:p w:rsidR="00BA768F" w:rsidRPr="00A91850" w:rsidRDefault="00A91850" w:rsidP="00406D16">
            <w:pPr>
              <w:rPr>
                <w:rFonts w:ascii="Times New Roman" w:hAnsi="Times New Roman" w:cs="Times New Roman"/>
                <w:sz w:val="16"/>
              </w:rPr>
            </w:pPr>
            <w:r w:rsidRPr="00A91850">
              <w:rPr>
                <w:rFonts w:ascii="Times New Roman" w:hAnsi="Times New Roman" w:cs="Times New Roman"/>
                <w:sz w:val="16"/>
              </w:rPr>
              <w:t>PRE-SEASON CONVEYANCE  INSPECTION FORM in 'Pre-Season Log'</w:t>
            </w:r>
          </w:p>
        </w:tc>
      </w:tr>
    </w:tbl>
    <w:p w:rsidR="00D8025F" w:rsidRDefault="00D8025F" w:rsidP="00406D16">
      <w:pPr>
        <w:sectPr w:rsidR="00D8025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tbl>
      <w:tblPr>
        <w:tblStyle w:val="TableGrid"/>
        <w:tblW w:w="9966" w:type="dxa"/>
        <w:jc w:val="center"/>
        <w:tblLayout w:type="fixed"/>
        <w:tblLook w:val="04A0" w:firstRow="1" w:lastRow="0" w:firstColumn="1" w:lastColumn="0" w:noHBand="0" w:noVBand="1"/>
      </w:tblPr>
      <w:tblGrid>
        <w:gridCol w:w="9966"/>
      </w:tblGrid>
      <w:tr w:rsidR="002B5FD7" w:rsidTr="008713FB">
        <w:trPr>
          <w:trHeight w:val="1160"/>
          <w:jc w:val="center"/>
        </w:trPr>
        <w:tc>
          <w:tcPr>
            <w:tcW w:w="9966" w:type="dxa"/>
            <w:tcBorders>
              <w:top w:val="single" w:sz="4" w:space="0" w:color="auto"/>
            </w:tcBorders>
          </w:tcPr>
          <w:p w:rsidR="00736693" w:rsidRDefault="00736693" w:rsidP="00406D16"/>
          <w:p w:rsidR="00736693" w:rsidRPr="00932FD7" w:rsidRDefault="00736693" w:rsidP="00736693">
            <w:pPr>
              <w:rPr>
                <w:rFonts w:ascii="Times New Roman" w:hAnsi="Times New Roman" w:cs="Times New Roman"/>
                <w:b/>
                <w:sz w:val="20"/>
                <w:szCs w:val="20"/>
                <w:u w:val="single"/>
              </w:rPr>
            </w:pPr>
            <w:r w:rsidRPr="00932FD7">
              <w:rPr>
                <w:rFonts w:ascii="Times New Roman" w:hAnsi="Times New Roman" w:cs="Times New Roman"/>
                <w:b/>
                <w:sz w:val="20"/>
                <w:szCs w:val="20"/>
                <w:u w:val="single"/>
              </w:rPr>
              <w:t>Any conveyance that is used to convey a food to or from an establishment and that is unloaded or loaded at the establishment</w:t>
            </w:r>
            <w:r w:rsidR="00831AC6" w:rsidRPr="00932FD7">
              <w:rPr>
                <w:rFonts w:ascii="Times New Roman" w:hAnsi="Times New Roman" w:cs="Times New Roman"/>
                <w:b/>
                <w:sz w:val="20"/>
                <w:szCs w:val="20"/>
                <w:u w:val="single"/>
              </w:rPr>
              <w:t>:</w:t>
            </w:r>
          </w:p>
          <w:p w:rsidR="00736693" w:rsidRPr="00932FD7" w:rsidRDefault="00736693" w:rsidP="002732D2">
            <w:pPr>
              <w:pStyle w:val="ListParagraph"/>
              <w:numPr>
                <w:ilvl w:val="0"/>
                <w:numId w:val="24"/>
              </w:numPr>
              <w:rPr>
                <w:rFonts w:ascii="Times New Roman" w:hAnsi="Times New Roman" w:cs="Times New Roman"/>
                <w:sz w:val="20"/>
                <w:szCs w:val="20"/>
              </w:rPr>
            </w:pPr>
            <w:r w:rsidRPr="00932FD7">
              <w:rPr>
                <w:rFonts w:ascii="Times New Roman" w:hAnsi="Times New Roman" w:cs="Times New Roman"/>
                <w:sz w:val="20"/>
                <w:szCs w:val="20"/>
              </w:rPr>
              <w:t>must be designed, constructed and maintained to prevent contamination of the food;</w:t>
            </w:r>
          </w:p>
          <w:p w:rsidR="00736693" w:rsidRPr="00932FD7" w:rsidRDefault="00736693" w:rsidP="002732D2">
            <w:pPr>
              <w:pStyle w:val="ListParagraph"/>
              <w:numPr>
                <w:ilvl w:val="0"/>
                <w:numId w:val="24"/>
              </w:numPr>
              <w:rPr>
                <w:rFonts w:ascii="Times New Roman" w:hAnsi="Times New Roman" w:cs="Times New Roman"/>
                <w:sz w:val="20"/>
                <w:szCs w:val="20"/>
              </w:rPr>
            </w:pPr>
            <w:r w:rsidRPr="00932FD7">
              <w:rPr>
                <w:rFonts w:ascii="Times New Roman" w:hAnsi="Times New Roman" w:cs="Times New Roman"/>
                <w:sz w:val="20"/>
                <w:szCs w:val="20"/>
              </w:rPr>
              <w:t xml:space="preserve">must be constructed of, and maintained using, materials that are suitable for their intended use and, if the materials present a risk of contamination of the food, that are </w:t>
            </w:r>
          </w:p>
          <w:p w:rsidR="00736693" w:rsidRPr="00932FD7" w:rsidRDefault="00736693" w:rsidP="002732D2">
            <w:pPr>
              <w:pStyle w:val="ListParagraph"/>
              <w:numPr>
                <w:ilvl w:val="1"/>
                <w:numId w:val="24"/>
              </w:numPr>
              <w:rPr>
                <w:rFonts w:ascii="Times New Roman" w:hAnsi="Times New Roman" w:cs="Times New Roman"/>
                <w:sz w:val="20"/>
                <w:szCs w:val="20"/>
              </w:rPr>
            </w:pPr>
            <w:r w:rsidRPr="00932FD7">
              <w:rPr>
                <w:rFonts w:ascii="Times New Roman" w:hAnsi="Times New Roman" w:cs="Times New Roman"/>
                <w:sz w:val="20"/>
                <w:szCs w:val="20"/>
              </w:rPr>
              <w:t>durable,</w:t>
            </w:r>
          </w:p>
          <w:p w:rsidR="00736693" w:rsidRPr="00932FD7" w:rsidRDefault="00736693" w:rsidP="002732D2">
            <w:pPr>
              <w:pStyle w:val="ListParagraph"/>
              <w:numPr>
                <w:ilvl w:val="1"/>
                <w:numId w:val="24"/>
              </w:numPr>
              <w:rPr>
                <w:rFonts w:ascii="Times New Roman" w:hAnsi="Times New Roman" w:cs="Times New Roman"/>
                <w:sz w:val="20"/>
                <w:szCs w:val="20"/>
              </w:rPr>
            </w:pPr>
            <w:r w:rsidRPr="00932FD7">
              <w:rPr>
                <w:rFonts w:ascii="Times New Roman" w:hAnsi="Times New Roman" w:cs="Times New Roman"/>
                <w:sz w:val="20"/>
                <w:szCs w:val="20"/>
              </w:rPr>
              <w:t>capable of withstanding repeated cleaning and, if necessary to prevent contamination of a food, repeated sanitizing, and</w:t>
            </w:r>
          </w:p>
          <w:p w:rsidR="00736693" w:rsidRPr="00932FD7" w:rsidRDefault="00736693" w:rsidP="002732D2">
            <w:pPr>
              <w:pStyle w:val="ListParagraph"/>
              <w:numPr>
                <w:ilvl w:val="1"/>
                <w:numId w:val="24"/>
              </w:numPr>
              <w:rPr>
                <w:rFonts w:ascii="Times New Roman" w:hAnsi="Times New Roman" w:cs="Times New Roman"/>
                <w:sz w:val="20"/>
                <w:szCs w:val="20"/>
              </w:rPr>
            </w:pPr>
            <w:r w:rsidRPr="00932FD7">
              <w:rPr>
                <w:rFonts w:ascii="Times New Roman" w:hAnsi="Times New Roman" w:cs="Times New Roman"/>
                <w:sz w:val="20"/>
                <w:szCs w:val="20"/>
              </w:rPr>
              <w:t>free of any noxious constituent;</w:t>
            </w:r>
          </w:p>
          <w:p w:rsidR="00736693" w:rsidRPr="00932FD7" w:rsidRDefault="00736693" w:rsidP="002732D2">
            <w:pPr>
              <w:pStyle w:val="ListParagraph"/>
              <w:numPr>
                <w:ilvl w:val="0"/>
                <w:numId w:val="24"/>
              </w:numPr>
              <w:rPr>
                <w:rFonts w:ascii="Times New Roman" w:hAnsi="Times New Roman" w:cs="Times New Roman"/>
                <w:sz w:val="20"/>
                <w:szCs w:val="20"/>
              </w:rPr>
            </w:pPr>
            <w:r w:rsidRPr="00932FD7">
              <w:rPr>
                <w:rFonts w:ascii="Times New Roman" w:hAnsi="Times New Roman" w:cs="Times New Roman"/>
                <w:sz w:val="20"/>
                <w:szCs w:val="20"/>
              </w:rPr>
              <w:t>must be capable of maintaining the temperature and humidity at levels that are appropriate for the food and, if necessary to prevent contamination of the food, be equipped with instruments that control, indicate and record those levels;</w:t>
            </w:r>
          </w:p>
          <w:p w:rsidR="00736693" w:rsidRPr="00932FD7" w:rsidRDefault="00736693" w:rsidP="002732D2">
            <w:pPr>
              <w:pStyle w:val="ListParagraph"/>
              <w:numPr>
                <w:ilvl w:val="0"/>
                <w:numId w:val="24"/>
              </w:numPr>
              <w:rPr>
                <w:rFonts w:ascii="Times New Roman" w:hAnsi="Times New Roman" w:cs="Times New Roman"/>
                <w:sz w:val="20"/>
                <w:szCs w:val="20"/>
              </w:rPr>
            </w:pPr>
            <w:r w:rsidRPr="00932FD7">
              <w:rPr>
                <w:rFonts w:ascii="Times New Roman" w:hAnsi="Times New Roman" w:cs="Times New Roman"/>
                <w:sz w:val="20"/>
                <w:szCs w:val="20"/>
              </w:rPr>
              <w:t>must not contain any animal, other than an animal referred to in</w:t>
            </w:r>
            <w:r w:rsidR="00D4528B">
              <w:rPr>
                <w:rFonts w:ascii="Times New Roman" w:hAnsi="Times New Roman" w:cs="Times New Roman"/>
                <w:sz w:val="20"/>
                <w:szCs w:val="20"/>
              </w:rPr>
              <w:t xml:space="preserve"> SFCR</w:t>
            </w:r>
            <w:r w:rsidRPr="00932FD7">
              <w:rPr>
                <w:rFonts w:ascii="Times New Roman" w:hAnsi="Times New Roman" w:cs="Times New Roman"/>
                <w:sz w:val="20"/>
                <w:szCs w:val="20"/>
              </w:rPr>
              <w:t xml:space="preserve"> paragraph 51(2)(a), any pest control product as defined in subsection 2(1) of the Pest Control Products Act or any other material or substance that presents a risk of contamination of the food; and</w:t>
            </w:r>
          </w:p>
          <w:p w:rsidR="00736693" w:rsidRDefault="00736693" w:rsidP="002732D2">
            <w:pPr>
              <w:pStyle w:val="ListParagraph"/>
              <w:numPr>
                <w:ilvl w:val="0"/>
                <w:numId w:val="24"/>
              </w:numPr>
              <w:rPr>
                <w:rFonts w:ascii="Times New Roman" w:hAnsi="Times New Roman" w:cs="Times New Roman"/>
                <w:sz w:val="20"/>
                <w:szCs w:val="20"/>
              </w:rPr>
            </w:pPr>
            <w:proofErr w:type="gramStart"/>
            <w:r w:rsidRPr="00932FD7">
              <w:rPr>
                <w:rFonts w:ascii="Times New Roman" w:hAnsi="Times New Roman" w:cs="Times New Roman"/>
                <w:sz w:val="20"/>
                <w:szCs w:val="20"/>
              </w:rPr>
              <w:t>must</w:t>
            </w:r>
            <w:proofErr w:type="gramEnd"/>
            <w:r w:rsidRPr="00932FD7">
              <w:rPr>
                <w:rFonts w:ascii="Times New Roman" w:hAnsi="Times New Roman" w:cs="Times New Roman"/>
                <w:sz w:val="20"/>
                <w:szCs w:val="20"/>
              </w:rPr>
              <w:t xml:space="preserve"> be clean and in a sanitary condition at the time of unloading or loading.</w:t>
            </w:r>
          </w:p>
          <w:p w:rsidR="0042215A" w:rsidRDefault="0042215A" w:rsidP="0042215A">
            <w:pPr>
              <w:rPr>
                <w:rFonts w:ascii="Times New Roman" w:hAnsi="Times New Roman" w:cs="Times New Roman"/>
                <w:sz w:val="20"/>
                <w:szCs w:val="20"/>
              </w:rPr>
            </w:pPr>
          </w:p>
          <w:p w:rsidR="0042215A" w:rsidRPr="0042215A" w:rsidRDefault="0042215A" w:rsidP="0042215A">
            <w:pPr>
              <w:rPr>
                <w:rFonts w:ascii="Times New Roman" w:hAnsi="Times New Roman" w:cs="Times New Roman"/>
                <w:sz w:val="20"/>
                <w:szCs w:val="20"/>
              </w:rPr>
            </w:pPr>
            <w:r>
              <w:rPr>
                <w:rFonts w:ascii="Times New Roman" w:hAnsi="Times New Roman" w:cs="Times New Roman"/>
                <w:sz w:val="20"/>
                <w:szCs w:val="20"/>
              </w:rPr>
              <w:t xml:space="preserve">A complete list of requirements can be found in the </w:t>
            </w:r>
            <w:r w:rsidRPr="0042215A">
              <w:rPr>
                <w:rFonts w:ascii="Times New Roman" w:hAnsi="Times New Roman" w:cs="Times New Roman"/>
                <w:sz w:val="20"/>
                <w:szCs w:val="20"/>
              </w:rPr>
              <w:t xml:space="preserve">PRE-SEASON </w:t>
            </w:r>
            <w:proofErr w:type="gramStart"/>
            <w:r w:rsidRPr="0042215A">
              <w:rPr>
                <w:rFonts w:ascii="Times New Roman" w:hAnsi="Times New Roman" w:cs="Times New Roman"/>
                <w:sz w:val="20"/>
                <w:szCs w:val="20"/>
              </w:rPr>
              <w:t>CONVEYANCE  INSPECTION</w:t>
            </w:r>
            <w:proofErr w:type="gramEnd"/>
            <w:r w:rsidRPr="0042215A">
              <w:rPr>
                <w:rFonts w:ascii="Times New Roman" w:hAnsi="Times New Roman" w:cs="Times New Roman"/>
                <w:sz w:val="20"/>
                <w:szCs w:val="20"/>
              </w:rPr>
              <w:t xml:space="preserve"> FORM</w:t>
            </w:r>
            <w:r>
              <w:rPr>
                <w:rFonts w:ascii="Times New Roman" w:hAnsi="Times New Roman" w:cs="Times New Roman"/>
                <w:sz w:val="20"/>
                <w:szCs w:val="20"/>
              </w:rPr>
              <w:t>.</w:t>
            </w:r>
          </w:p>
          <w:p w:rsidR="00C17C6F" w:rsidRDefault="00C17C6F" w:rsidP="00C17C6F"/>
          <w:p w:rsidR="00D8025F" w:rsidRDefault="00D8025F" w:rsidP="00C17C6F">
            <w:pPr>
              <w:rPr>
                <w:b/>
                <w:u w:val="single"/>
              </w:rPr>
            </w:pPr>
          </w:p>
          <w:p w:rsidR="002B5FD7" w:rsidRDefault="002B5FD7" w:rsidP="00406D16">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9.85pt;height:3.85pt" o:ole="">
                  <v:imagedata r:id="rId15" o:title=""/>
                </v:shape>
                <w:control r:id="rId16" w:name="E6_1ConvTextA" w:shapeid="_x0000_i1026"/>
              </w:object>
            </w:r>
          </w:p>
        </w:tc>
      </w:tr>
    </w:tbl>
    <w:p w:rsidR="000072D9" w:rsidRDefault="000072D9"/>
    <w:p w:rsidR="000072D9" w:rsidRDefault="000072D9">
      <w:r>
        <w:br w:type="page"/>
      </w:r>
    </w:p>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5321B4" w:rsidTr="00FF7154">
        <w:trPr>
          <w:trHeight w:val="350"/>
          <w:jc w:val="center"/>
        </w:trPr>
        <w:tc>
          <w:tcPr>
            <w:tcW w:w="9966" w:type="dxa"/>
            <w:gridSpan w:val="5"/>
            <w:tcBorders>
              <w:bottom w:val="single" w:sz="4" w:space="0" w:color="auto"/>
            </w:tcBorders>
            <w:shd w:val="clear" w:color="auto" w:fill="E7E6E6" w:themeFill="background2"/>
          </w:tcPr>
          <w:p w:rsidR="005321B4" w:rsidRDefault="005321B4" w:rsidP="00FF7154">
            <w:r w:rsidRPr="005321B4">
              <w:rPr>
                <w:rFonts w:ascii="Times New Roman" w:hAnsi="Times New Roman" w:cs="Times New Roman"/>
                <w:b/>
                <w:sz w:val="28"/>
                <w:szCs w:val="24"/>
              </w:rPr>
              <w:lastRenderedPageBreak/>
              <w:t>Conveyances for Transport (Element: 6.1 a)</w:t>
            </w:r>
            <w:r w:rsidRPr="005321B4">
              <w:rPr>
                <w:rFonts w:ascii="Times New Roman" w:eastAsia="Times New Roman" w:hAnsi="Times New Roman" w:cs="Times New Roman"/>
                <w:b/>
                <w:bCs/>
                <w:sz w:val="28"/>
                <w:szCs w:val="27"/>
                <w:lang w:val="en"/>
              </w:rPr>
              <w:t xml:space="preserve">- </w:t>
            </w:r>
            <w:r>
              <w:rPr>
                <w:rFonts w:ascii="Times New Roman" w:eastAsia="Times New Roman" w:hAnsi="Times New Roman" w:cs="Times New Roman"/>
                <w:b/>
                <w:bCs/>
                <w:sz w:val="27"/>
                <w:szCs w:val="27"/>
                <w:lang w:val="en"/>
              </w:rPr>
              <w:t>Monitoring</w:t>
            </w:r>
          </w:p>
        </w:tc>
      </w:tr>
      <w:tr w:rsidR="005321B4" w:rsidRPr="00000BC5" w:rsidTr="00FF7154">
        <w:trPr>
          <w:jc w:val="center"/>
        </w:trPr>
        <w:tc>
          <w:tcPr>
            <w:tcW w:w="2288"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Monitor:</w:t>
            </w:r>
          </w:p>
        </w:tc>
        <w:tc>
          <w:tcPr>
            <w:tcW w:w="1983"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sidRPr="00000BC5">
              <w:rPr>
                <w:b/>
                <w:sz w:val="20"/>
                <w:szCs w:val="20"/>
                <w:u w:val="single"/>
              </w:rPr>
              <w:t>Record</w:t>
            </w:r>
          </w:p>
        </w:tc>
      </w:tr>
      <w:tr w:rsidR="005321B4" w:rsidRPr="00534881" w:rsidTr="00A91850">
        <w:trPr>
          <w:trHeight w:hRule="exact" w:val="955"/>
          <w:jc w:val="center"/>
        </w:trPr>
        <w:tc>
          <w:tcPr>
            <w:tcW w:w="2288" w:type="dxa"/>
            <w:tcBorders>
              <w:top w:val="single" w:sz="4" w:space="0" w:color="auto"/>
              <w:left w:val="single" w:sz="4" w:space="0" w:color="auto"/>
              <w:bottom w:val="single" w:sz="4" w:space="0" w:color="auto"/>
              <w:right w:val="single" w:sz="4" w:space="0" w:color="auto"/>
            </w:tcBorders>
          </w:tcPr>
          <w:p w:rsidR="005321B4" w:rsidRPr="00A91850" w:rsidRDefault="005321B4" w:rsidP="00FF7154">
            <w:pPr>
              <w:rPr>
                <w:sz w:val="16"/>
              </w:rPr>
            </w:pPr>
          </w:p>
        </w:tc>
        <w:tc>
          <w:tcPr>
            <w:tcW w:w="1983"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rPr>
                <w:rFonts w:ascii="Times New Roman" w:hAnsi="Times New Roman" w:cs="Times New Roman"/>
                <w:sz w:val="16"/>
              </w:rPr>
            </w:pPr>
            <w:r w:rsidRPr="00A91850">
              <w:rPr>
                <w:rFonts w:ascii="Times New Roman" w:hAnsi="Times New Roman" w:cs="Times New Roman"/>
                <w:sz w:val="16"/>
              </w:rPr>
              <w:t xml:space="preserve">Construction of conveyances that bring items </w:t>
            </w:r>
            <w:proofErr w:type="spellStart"/>
            <w:r w:rsidRPr="00A91850">
              <w:rPr>
                <w:rFonts w:ascii="Times New Roman" w:hAnsi="Times New Roman" w:cs="Times New Roman"/>
                <w:sz w:val="16"/>
              </w:rPr>
              <w:t>too</w:t>
            </w:r>
            <w:proofErr w:type="spellEnd"/>
            <w:r w:rsidRPr="00A91850">
              <w:rPr>
                <w:rFonts w:ascii="Times New Roman" w:hAnsi="Times New Roman" w:cs="Times New Roman"/>
                <w:sz w:val="16"/>
              </w:rPr>
              <w:t xml:space="preserve"> and from the vessel</w:t>
            </w:r>
          </w:p>
        </w:tc>
        <w:tc>
          <w:tcPr>
            <w:tcW w:w="1740"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ind w:left="-107"/>
              <w:rPr>
                <w:rFonts w:ascii="Times New Roman" w:hAnsi="Times New Roman" w:cs="Times New Roman"/>
                <w:sz w:val="16"/>
              </w:rPr>
            </w:pPr>
            <w:r w:rsidRPr="00A91850">
              <w:rPr>
                <w:rFonts w:ascii="Times New Roman" w:hAnsi="Times New Roman" w:cs="Times New Roman"/>
                <w:sz w:val="16"/>
              </w:rPr>
              <w:t>Visually inspect</w:t>
            </w:r>
          </w:p>
        </w:tc>
        <w:tc>
          <w:tcPr>
            <w:tcW w:w="1718"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rPr>
                <w:rFonts w:ascii="Times New Roman" w:hAnsi="Times New Roman" w:cs="Times New Roman"/>
                <w:sz w:val="16"/>
              </w:rPr>
            </w:pPr>
            <w:r w:rsidRPr="00A91850">
              <w:rPr>
                <w:rFonts w:ascii="Times New Roman" w:hAnsi="Times New Roman" w:cs="Times New Roman"/>
                <w:sz w:val="16"/>
              </w:rPr>
              <w:t>Prior to beginning of Fishing Season</w:t>
            </w:r>
          </w:p>
        </w:tc>
        <w:tc>
          <w:tcPr>
            <w:tcW w:w="2237"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rPr>
                <w:rFonts w:ascii="Times New Roman" w:hAnsi="Times New Roman" w:cs="Times New Roman"/>
                <w:sz w:val="16"/>
              </w:rPr>
            </w:pPr>
            <w:r w:rsidRPr="00A91850">
              <w:rPr>
                <w:rFonts w:ascii="Times New Roman" w:hAnsi="Times New Roman" w:cs="Times New Roman"/>
                <w:sz w:val="16"/>
              </w:rPr>
              <w:t>CONVEYANCE  INSPECTION FORM in 'Pre-Season Log'</w:t>
            </w:r>
          </w:p>
        </w:tc>
      </w:tr>
      <w:tr w:rsidR="005321B4" w:rsidTr="00FF7154">
        <w:trPr>
          <w:trHeight w:val="1261"/>
          <w:jc w:val="center"/>
        </w:trPr>
        <w:tc>
          <w:tcPr>
            <w:tcW w:w="9966" w:type="dxa"/>
            <w:gridSpan w:val="5"/>
            <w:tcBorders>
              <w:top w:val="single" w:sz="4" w:space="0" w:color="auto"/>
              <w:bottom w:val="single" w:sz="4" w:space="0" w:color="auto"/>
            </w:tcBorders>
          </w:tcPr>
          <w:p w:rsidR="005321B4" w:rsidRDefault="005321B4" w:rsidP="00FF7154">
            <w:pPr>
              <w:rPr>
                <w:rFonts w:ascii="Times New Roman" w:hAnsi="Times New Roman" w:cs="Times New Roman"/>
                <w:b/>
                <w:sz w:val="20"/>
                <w:szCs w:val="20"/>
                <w:u w:val="single"/>
              </w:rPr>
            </w:pPr>
            <w:r>
              <w:rPr>
                <w:rFonts w:ascii="Times New Roman" w:hAnsi="Times New Roman" w:cs="Times New Roman"/>
                <w:b/>
                <w:sz w:val="20"/>
                <w:szCs w:val="20"/>
                <w:u w:val="single"/>
              </w:rPr>
              <w:t>How to Monitor</w:t>
            </w:r>
          </w:p>
          <w:p w:rsidR="005321B4" w:rsidRDefault="005321B4" w:rsidP="005321B4">
            <w:pPr>
              <w:rPr>
                <w:rFonts w:ascii="Times New Roman" w:hAnsi="Times New Roman" w:cs="Times New Roman"/>
                <w:sz w:val="20"/>
                <w:szCs w:val="20"/>
              </w:rPr>
            </w:pPr>
            <w:r w:rsidRPr="00264676">
              <w:rPr>
                <w:rFonts w:ascii="Times New Roman" w:hAnsi="Times New Roman" w:cs="Times New Roman"/>
                <w:sz w:val="20"/>
                <w:szCs w:val="20"/>
              </w:rPr>
              <w:t>The ‘monitor’</w:t>
            </w:r>
            <w:r>
              <w:rPr>
                <w:rFonts w:ascii="Times New Roman" w:hAnsi="Times New Roman" w:cs="Times New Roman"/>
                <w:sz w:val="20"/>
                <w:szCs w:val="20"/>
              </w:rPr>
              <w:t xml:space="preserve">, prior to the start of the fishing season ensures that the </w:t>
            </w:r>
            <w:r w:rsidR="00DD3D08">
              <w:rPr>
                <w:rFonts w:ascii="Times New Roman" w:hAnsi="Times New Roman" w:cs="Times New Roman"/>
                <w:sz w:val="20"/>
                <w:szCs w:val="20"/>
              </w:rPr>
              <w:t xml:space="preserve">companies </w:t>
            </w:r>
            <w:r>
              <w:rPr>
                <w:rFonts w:ascii="Times New Roman" w:hAnsi="Times New Roman" w:cs="Times New Roman"/>
                <w:sz w:val="20"/>
                <w:szCs w:val="20"/>
              </w:rPr>
              <w:t>conveyances are appropriately constructed by:</w:t>
            </w:r>
          </w:p>
          <w:p w:rsidR="005321B4" w:rsidRDefault="005321B4" w:rsidP="005321B4">
            <w:pPr>
              <w:pStyle w:val="ListParagraph"/>
              <w:numPr>
                <w:ilvl w:val="1"/>
                <w:numId w:val="26"/>
              </w:numPr>
              <w:rPr>
                <w:rFonts w:ascii="Times New Roman" w:hAnsi="Times New Roman" w:cs="Times New Roman"/>
                <w:sz w:val="20"/>
                <w:szCs w:val="20"/>
              </w:rPr>
            </w:pPr>
            <w:r w:rsidRPr="00264676">
              <w:rPr>
                <w:rFonts w:ascii="Times New Roman" w:hAnsi="Times New Roman" w:cs="Times New Roman"/>
                <w:sz w:val="20"/>
                <w:szCs w:val="20"/>
              </w:rPr>
              <w:t>Following the points on the ‘</w:t>
            </w:r>
            <w:r w:rsidRPr="005321B4">
              <w:rPr>
                <w:rFonts w:ascii="Times New Roman" w:hAnsi="Times New Roman" w:cs="Times New Roman"/>
                <w:sz w:val="20"/>
                <w:szCs w:val="20"/>
              </w:rPr>
              <w:t>PRE-SEASON CONVEYANCE  INSPECTION FORM</w:t>
            </w:r>
            <w:r>
              <w:rPr>
                <w:rFonts w:ascii="Times New Roman" w:hAnsi="Times New Roman" w:cs="Times New Roman"/>
                <w:sz w:val="20"/>
                <w:szCs w:val="20"/>
              </w:rPr>
              <w:t>’</w:t>
            </w:r>
          </w:p>
          <w:p w:rsidR="005321B4" w:rsidRDefault="005321B4" w:rsidP="005321B4">
            <w:pPr>
              <w:pStyle w:val="ListParagraph"/>
              <w:numPr>
                <w:ilvl w:val="1"/>
                <w:numId w:val="26"/>
              </w:numPr>
              <w:rPr>
                <w:rFonts w:ascii="Times New Roman" w:hAnsi="Times New Roman" w:cs="Times New Roman"/>
                <w:sz w:val="20"/>
                <w:szCs w:val="20"/>
              </w:rPr>
            </w:pPr>
            <w:r>
              <w:rPr>
                <w:rFonts w:ascii="Times New Roman" w:hAnsi="Times New Roman" w:cs="Times New Roman"/>
                <w:sz w:val="20"/>
                <w:szCs w:val="20"/>
              </w:rPr>
              <w:t xml:space="preserve">Identifying any deficiencies and initiating ‘Corrective Actions’. Signing and dating the </w:t>
            </w:r>
            <w:r w:rsidRPr="00264676">
              <w:rPr>
                <w:rFonts w:ascii="Times New Roman" w:hAnsi="Times New Roman" w:cs="Times New Roman"/>
                <w:sz w:val="20"/>
                <w:szCs w:val="20"/>
              </w:rPr>
              <w:t>‘</w:t>
            </w:r>
            <w:r w:rsidRPr="005321B4">
              <w:rPr>
                <w:rFonts w:ascii="Times New Roman" w:hAnsi="Times New Roman" w:cs="Times New Roman"/>
                <w:sz w:val="20"/>
                <w:szCs w:val="20"/>
              </w:rPr>
              <w:t>PRE-SEASON CONVEYANCE  INSPECTION FORM</w:t>
            </w:r>
            <w:r>
              <w:rPr>
                <w:rFonts w:ascii="Times New Roman" w:hAnsi="Times New Roman" w:cs="Times New Roman"/>
                <w:sz w:val="20"/>
                <w:szCs w:val="20"/>
              </w:rPr>
              <w:t>’</w:t>
            </w:r>
          </w:p>
          <w:p w:rsidR="00A90B84" w:rsidRDefault="00A90B84" w:rsidP="00A90B84">
            <w:pPr>
              <w:pStyle w:val="ListParagraph"/>
              <w:ind w:left="1800"/>
              <w:rPr>
                <w:rFonts w:ascii="Times New Roman" w:hAnsi="Times New Roman" w:cs="Times New Roman"/>
                <w:sz w:val="20"/>
                <w:szCs w:val="20"/>
              </w:rPr>
            </w:pPr>
          </w:p>
          <w:p w:rsidR="00A90B84" w:rsidRPr="00A90B84" w:rsidRDefault="00A90B84" w:rsidP="00A90B84">
            <w:pPr>
              <w:rPr>
                <w:rFonts w:ascii="Times New Roman" w:hAnsi="Times New Roman" w:cs="Times New Roman"/>
                <w:sz w:val="20"/>
                <w:szCs w:val="20"/>
              </w:rPr>
            </w:pPr>
            <w:r>
              <w:rPr>
                <w:rFonts w:ascii="Times New Roman" w:hAnsi="Times New Roman" w:cs="Times New Roman"/>
                <w:sz w:val="20"/>
                <w:szCs w:val="20"/>
              </w:rPr>
              <w:t>Conveyances owned and operated by a 3</w:t>
            </w:r>
            <w:r w:rsidRPr="00A90B84">
              <w:rPr>
                <w:rFonts w:ascii="Times New Roman" w:hAnsi="Times New Roman" w:cs="Times New Roman"/>
                <w:sz w:val="20"/>
                <w:szCs w:val="20"/>
                <w:vertAlign w:val="superscript"/>
              </w:rPr>
              <w:t>rd</w:t>
            </w:r>
            <w:r>
              <w:rPr>
                <w:rFonts w:ascii="Times New Roman" w:hAnsi="Times New Roman" w:cs="Times New Roman"/>
                <w:sz w:val="20"/>
                <w:szCs w:val="20"/>
              </w:rPr>
              <w:t xml:space="preserve"> party are inspected using Element 6.1c- Conveyance loading/unloading</w:t>
            </w:r>
          </w:p>
        </w:tc>
      </w:tr>
    </w:tbl>
    <w:p w:rsidR="005321B4" w:rsidRDefault="005321B4" w:rsidP="005321B4">
      <w:pPr>
        <w:pStyle w:val="NormalWeb"/>
        <w:rPr>
          <w:rStyle w:val="Strong"/>
          <w:color w:val="FF0000"/>
          <w:lang w:val="en"/>
        </w:rPr>
      </w:pPr>
    </w:p>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5321B4" w:rsidTr="00FF7154">
        <w:trPr>
          <w:trHeight w:val="350"/>
          <w:jc w:val="center"/>
        </w:trPr>
        <w:tc>
          <w:tcPr>
            <w:tcW w:w="9966" w:type="dxa"/>
            <w:gridSpan w:val="5"/>
            <w:tcBorders>
              <w:bottom w:val="single" w:sz="4" w:space="0" w:color="auto"/>
            </w:tcBorders>
            <w:shd w:val="clear" w:color="auto" w:fill="E7E6E6" w:themeFill="background2"/>
          </w:tcPr>
          <w:p w:rsidR="005321B4" w:rsidRDefault="00D765DA" w:rsidP="00FF7154">
            <w:r w:rsidRPr="005321B4">
              <w:rPr>
                <w:rFonts w:ascii="Times New Roman" w:hAnsi="Times New Roman" w:cs="Times New Roman"/>
                <w:b/>
                <w:sz w:val="28"/>
                <w:szCs w:val="24"/>
              </w:rPr>
              <w:t>Conveyances for Transport (Element: 6.1 a)</w:t>
            </w:r>
            <w:r w:rsidRPr="005321B4">
              <w:rPr>
                <w:rFonts w:ascii="Times New Roman" w:eastAsia="Times New Roman" w:hAnsi="Times New Roman" w:cs="Times New Roman"/>
                <w:b/>
                <w:bCs/>
                <w:sz w:val="28"/>
                <w:szCs w:val="27"/>
                <w:lang w:val="en"/>
              </w:rPr>
              <w:t xml:space="preserve">- </w:t>
            </w:r>
            <w:r w:rsidR="005321B4">
              <w:rPr>
                <w:rFonts w:ascii="Times New Roman" w:eastAsia="Times New Roman" w:hAnsi="Times New Roman" w:cs="Times New Roman"/>
                <w:b/>
                <w:bCs/>
                <w:sz w:val="27"/>
                <w:szCs w:val="27"/>
                <w:lang w:val="en"/>
              </w:rPr>
              <w:t>- Verification</w:t>
            </w:r>
          </w:p>
        </w:tc>
      </w:tr>
      <w:tr w:rsidR="005321B4" w:rsidRPr="00000BC5" w:rsidTr="00FF7154">
        <w:trPr>
          <w:jc w:val="center"/>
        </w:trPr>
        <w:tc>
          <w:tcPr>
            <w:tcW w:w="2288"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Verifier:</w:t>
            </w:r>
          </w:p>
        </w:tc>
        <w:tc>
          <w:tcPr>
            <w:tcW w:w="1983"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5321B4" w:rsidRPr="00000BC5" w:rsidRDefault="005321B4" w:rsidP="00FF7154">
            <w:pPr>
              <w:rPr>
                <w:b/>
                <w:sz w:val="20"/>
                <w:szCs w:val="20"/>
                <w:u w:val="single"/>
              </w:rPr>
            </w:pPr>
            <w:r w:rsidRPr="00000BC5">
              <w:rPr>
                <w:b/>
                <w:sz w:val="20"/>
                <w:szCs w:val="20"/>
                <w:u w:val="single"/>
              </w:rPr>
              <w:t>Record</w:t>
            </w:r>
          </w:p>
        </w:tc>
      </w:tr>
      <w:tr w:rsidR="005321B4" w:rsidRPr="00534881" w:rsidTr="00A91850">
        <w:trPr>
          <w:trHeight w:hRule="exact" w:val="944"/>
          <w:jc w:val="center"/>
        </w:trPr>
        <w:tc>
          <w:tcPr>
            <w:tcW w:w="2288" w:type="dxa"/>
            <w:tcBorders>
              <w:top w:val="single" w:sz="4" w:space="0" w:color="auto"/>
              <w:left w:val="single" w:sz="4" w:space="0" w:color="auto"/>
              <w:bottom w:val="single" w:sz="4" w:space="0" w:color="auto"/>
              <w:right w:val="single" w:sz="4" w:space="0" w:color="auto"/>
            </w:tcBorders>
          </w:tcPr>
          <w:p w:rsidR="005321B4" w:rsidRPr="00A91850" w:rsidRDefault="005321B4" w:rsidP="00FF7154">
            <w:pPr>
              <w:rPr>
                <w:sz w:val="16"/>
              </w:rPr>
            </w:pPr>
          </w:p>
        </w:tc>
        <w:tc>
          <w:tcPr>
            <w:tcW w:w="1983"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ind w:left="-108"/>
              <w:rPr>
                <w:rFonts w:ascii="Times New Roman" w:hAnsi="Times New Roman" w:cs="Times New Roman"/>
                <w:sz w:val="16"/>
              </w:rPr>
            </w:pPr>
            <w:r w:rsidRPr="00A91850">
              <w:rPr>
                <w:rFonts w:ascii="Times New Roman" w:hAnsi="Times New Roman" w:cs="Times New Roman"/>
                <w:sz w:val="16"/>
              </w:rPr>
              <w:t>Completion and effectiveness of monitoring procedures</w:t>
            </w:r>
          </w:p>
        </w:tc>
        <w:tc>
          <w:tcPr>
            <w:tcW w:w="1740"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ind w:left="-107"/>
              <w:rPr>
                <w:rFonts w:ascii="Times New Roman" w:hAnsi="Times New Roman" w:cs="Times New Roman"/>
                <w:sz w:val="16"/>
              </w:rPr>
            </w:pPr>
            <w:r w:rsidRPr="00A91850">
              <w:rPr>
                <w:rFonts w:ascii="Times New Roman" w:hAnsi="Times New Roman" w:cs="Times New Roman"/>
                <w:sz w:val="16"/>
              </w:rPr>
              <w:t>Review all points on the 'Pre-Season Conveyance Inspection Form'</w:t>
            </w:r>
          </w:p>
        </w:tc>
        <w:tc>
          <w:tcPr>
            <w:tcW w:w="1718"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rPr>
                <w:rFonts w:ascii="Times New Roman" w:hAnsi="Times New Roman" w:cs="Times New Roman"/>
                <w:sz w:val="16"/>
              </w:rPr>
            </w:pPr>
            <w:r w:rsidRPr="00A91850">
              <w:rPr>
                <w:rFonts w:ascii="Times New Roman" w:hAnsi="Times New Roman" w:cs="Times New Roman"/>
                <w:sz w:val="16"/>
              </w:rPr>
              <w:t>Prior to beginning of Fishing Season</w:t>
            </w:r>
          </w:p>
        </w:tc>
        <w:tc>
          <w:tcPr>
            <w:tcW w:w="2237" w:type="dxa"/>
            <w:tcBorders>
              <w:top w:val="single" w:sz="4" w:space="0" w:color="auto"/>
              <w:left w:val="single" w:sz="4" w:space="0" w:color="auto"/>
              <w:bottom w:val="single" w:sz="4" w:space="0" w:color="auto"/>
              <w:right w:val="single" w:sz="4" w:space="0" w:color="auto"/>
            </w:tcBorders>
          </w:tcPr>
          <w:p w:rsidR="005321B4" w:rsidRPr="00A91850" w:rsidRDefault="00A91850" w:rsidP="00FF7154">
            <w:pPr>
              <w:rPr>
                <w:rFonts w:ascii="Times New Roman" w:hAnsi="Times New Roman" w:cs="Times New Roman"/>
                <w:sz w:val="16"/>
              </w:rPr>
            </w:pPr>
            <w:r w:rsidRPr="00A91850">
              <w:rPr>
                <w:rFonts w:ascii="Times New Roman" w:hAnsi="Times New Roman" w:cs="Times New Roman"/>
                <w:sz w:val="16"/>
              </w:rPr>
              <w:t>PRE-SEASON CONVEYANCE  INSPECTION FORM in 'Pre-Season Log'</w:t>
            </w:r>
          </w:p>
        </w:tc>
      </w:tr>
      <w:tr w:rsidR="005321B4" w:rsidTr="00FF7154">
        <w:trPr>
          <w:trHeight w:val="1521"/>
          <w:jc w:val="center"/>
        </w:trPr>
        <w:tc>
          <w:tcPr>
            <w:tcW w:w="9966" w:type="dxa"/>
            <w:gridSpan w:val="5"/>
            <w:tcBorders>
              <w:top w:val="single" w:sz="4" w:space="0" w:color="auto"/>
              <w:bottom w:val="single" w:sz="4" w:space="0" w:color="auto"/>
            </w:tcBorders>
          </w:tcPr>
          <w:p w:rsidR="005321B4" w:rsidRDefault="005321B4" w:rsidP="00FF7154">
            <w:pPr>
              <w:rPr>
                <w:rFonts w:ascii="Times New Roman" w:hAnsi="Times New Roman" w:cs="Times New Roman"/>
                <w:b/>
                <w:sz w:val="20"/>
                <w:szCs w:val="20"/>
                <w:u w:val="single"/>
              </w:rPr>
            </w:pPr>
            <w:r>
              <w:rPr>
                <w:rFonts w:ascii="Times New Roman" w:hAnsi="Times New Roman" w:cs="Times New Roman"/>
                <w:b/>
                <w:sz w:val="20"/>
                <w:szCs w:val="20"/>
                <w:u w:val="single"/>
              </w:rPr>
              <w:t>How to Verify</w:t>
            </w:r>
          </w:p>
          <w:p w:rsidR="001A24B5" w:rsidRDefault="001A24B5" w:rsidP="001A24B5">
            <w:pPr>
              <w:rPr>
                <w:rFonts w:ascii="Times New Roman" w:hAnsi="Times New Roman" w:cs="Times New Roman"/>
                <w:sz w:val="20"/>
                <w:szCs w:val="20"/>
              </w:rPr>
            </w:pPr>
            <w:r w:rsidRPr="00264676">
              <w:rPr>
                <w:rFonts w:ascii="Times New Roman" w:hAnsi="Times New Roman" w:cs="Times New Roman"/>
                <w:sz w:val="20"/>
                <w:szCs w:val="20"/>
              </w:rPr>
              <w:t>The ‘</w:t>
            </w:r>
            <w:r>
              <w:rPr>
                <w:rFonts w:ascii="Times New Roman" w:hAnsi="Times New Roman" w:cs="Times New Roman"/>
                <w:sz w:val="20"/>
                <w:szCs w:val="20"/>
              </w:rPr>
              <w:t xml:space="preserve">Verifier’, prior to the start of the fishing season ensures that the </w:t>
            </w:r>
            <w:r w:rsidR="00A90B84">
              <w:rPr>
                <w:rFonts w:ascii="Times New Roman" w:hAnsi="Times New Roman" w:cs="Times New Roman"/>
                <w:sz w:val="20"/>
                <w:szCs w:val="20"/>
              </w:rPr>
              <w:t xml:space="preserve">companies </w:t>
            </w:r>
            <w:r>
              <w:rPr>
                <w:rFonts w:ascii="Times New Roman" w:hAnsi="Times New Roman" w:cs="Times New Roman"/>
                <w:sz w:val="20"/>
                <w:szCs w:val="20"/>
              </w:rPr>
              <w:t>conveyance construction  monitoring procedures are complete by:</w:t>
            </w:r>
          </w:p>
          <w:p w:rsidR="001A24B5" w:rsidRDefault="001A24B5" w:rsidP="001A24B5">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 xml:space="preserve">Reviewing all </w:t>
            </w:r>
            <w:r w:rsidRPr="00264676">
              <w:rPr>
                <w:rFonts w:ascii="Times New Roman" w:hAnsi="Times New Roman" w:cs="Times New Roman"/>
                <w:sz w:val="20"/>
                <w:szCs w:val="20"/>
              </w:rPr>
              <w:t>points on the ‘</w:t>
            </w:r>
            <w:r w:rsidRPr="001A24B5">
              <w:rPr>
                <w:rFonts w:ascii="Times New Roman" w:hAnsi="Times New Roman" w:cs="Times New Roman"/>
                <w:sz w:val="20"/>
                <w:szCs w:val="20"/>
              </w:rPr>
              <w:t>PRE-SEASON CONVEYANCE  INSPECTION FORM</w:t>
            </w:r>
          </w:p>
          <w:p w:rsidR="001A24B5" w:rsidRDefault="001A24B5" w:rsidP="001A24B5">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Review any corrective actions that were initiated during monitoring</w:t>
            </w:r>
          </w:p>
          <w:p w:rsidR="001A24B5" w:rsidRPr="00264676" w:rsidRDefault="001A24B5" w:rsidP="001A24B5">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Identifying any additional deficiencies and initiating ‘Corrective Actions’</w:t>
            </w:r>
          </w:p>
          <w:p w:rsidR="005321B4" w:rsidRDefault="001A24B5" w:rsidP="001A24B5">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 xml:space="preserve">Signing and dating the </w:t>
            </w:r>
            <w:r w:rsidRPr="00264676">
              <w:rPr>
                <w:rFonts w:ascii="Times New Roman" w:hAnsi="Times New Roman" w:cs="Times New Roman"/>
                <w:sz w:val="20"/>
                <w:szCs w:val="20"/>
              </w:rPr>
              <w:t>‘</w:t>
            </w:r>
            <w:r w:rsidRPr="001A24B5">
              <w:rPr>
                <w:rFonts w:ascii="Times New Roman" w:hAnsi="Times New Roman" w:cs="Times New Roman"/>
                <w:sz w:val="20"/>
                <w:szCs w:val="20"/>
              </w:rPr>
              <w:t>PRE-SEASON CONVEYANCE  INSPECTION FORM</w:t>
            </w:r>
            <w:r>
              <w:rPr>
                <w:rFonts w:ascii="Times New Roman" w:hAnsi="Times New Roman" w:cs="Times New Roman"/>
                <w:sz w:val="20"/>
                <w:szCs w:val="20"/>
              </w:rPr>
              <w:t>’</w:t>
            </w:r>
          </w:p>
          <w:p w:rsidR="00A90B84" w:rsidRDefault="00A90B84" w:rsidP="00A90B84">
            <w:pPr>
              <w:rPr>
                <w:rFonts w:ascii="Times New Roman" w:hAnsi="Times New Roman" w:cs="Times New Roman"/>
                <w:sz w:val="20"/>
                <w:szCs w:val="20"/>
              </w:rPr>
            </w:pPr>
          </w:p>
          <w:p w:rsidR="00A90B84" w:rsidRPr="00A90B84" w:rsidRDefault="00A90B84" w:rsidP="00A90B84">
            <w:pPr>
              <w:rPr>
                <w:rFonts w:ascii="Times New Roman" w:hAnsi="Times New Roman" w:cs="Times New Roman"/>
                <w:sz w:val="20"/>
                <w:szCs w:val="20"/>
              </w:rPr>
            </w:pPr>
            <w:r>
              <w:rPr>
                <w:rFonts w:ascii="Times New Roman" w:hAnsi="Times New Roman" w:cs="Times New Roman"/>
                <w:sz w:val="20"/>
                <w:szCs w:val="20"/>
              </w:rPr>
              <w:t>Conveyances owned and operated by a 3</w:t>
            </w:r>
            <w:r w:rsidRPr="00A90B84">
              <w:rPr>
                <w:rFonts w:ascii="Times New Roman" w:hAnsi="Times New Roman" w:cs="Times New Roman"/>
                <w:sz w:val="20"/>
                <w:szCs w:val="20"/>
                <w:vertAlign w:val="superscript"/>
              </w:rPr>
              <w:t>rd</w:t>
            </w:r>
            <w:r>
              <w:rPr>
                <w:rFonts w:ascii="Times New Roman" w:hAnsi="Times New Roman" w:cs="Times New Roman"/>
                <w:sz w:val="20"/>
                <w:szCs w:val="20"/>
              </w:rPr>
              <w:t xml:space="preserve"> party are inspected using Element 6.1c- Conveyance loading/unloading</w:t>
            </w:r>
          </w:p>
        </w:tc>
      </w:tr>
    </w:tbl>
    <w:p w:rsidR="00654786" w:rsidRDefault="00654786">
      <w:pPr>
        <w:rPr>
          <w:rStyle w:val="Strong"/>
          <w:rFonts w:ascii="Times New Roman" w:eastAsia="Times New Roman" w:hAnsi="Times New Roman" w:cs="Times New Roman"/>
          <w:color w:val="FF0000"/>
          <w:sz w:val="24"/>
          <w:szCs w:val="24"/>
          <w:lang w:val="en"/>
        </w:rPr>
      </w:pPr>
    </w:p>
    <w:p w:rsidR="005321B4" w:rsidRDefault="005321B4">
      <w:pPr>
        <w:rPr>
          <w:rStyle w:val="Strong"/>
          <w:rFonts w:ascii="Times New Roman" w:eastAsia="Times New Roman" w:hAnsi="Times New Roman" w:cs="Times New Roman"/>
          <w:color w:val="FF0000"/>
          <w:sz w:val="24"/>
          <w:szCs w:val="24"/>
          <w:lang w:val="en"/>
        </w:rPr>
      </w:pPr>
    </w:p>
    <w:p w:rsidR="005321B4" w:rsidRDefault="005321B4">
      <w:pPr>
        <w:rPr>
          <w:rStyle w:val="Strong"/>
          <w:rFonts w:ascii="Times New Roman" w:eastAsia="Times New Roman" w:hAnsi="Times New Roman" w:cs="Times New Roman"/>
          <w:color w:val="FF0000"/>
          <w:sz w:val="24"/>
          <w:szCs w:val="24"/>
          <w:lang w:val="en"/>
        </w:rPr>
      </w:pPr>
    </w:p>
    <w:p w:rsidR="00566D00" w:rsidRDefault="00566D00">
      <w:pPr>
        <w:rPr>
          <w:rStyle w:val="Strong"/>
          <w:rFonts w:ascii="Times New Roman" w:eastAsia="Times New Roman" w:hAnsi="Times New Roman" w:cs="Times New Roman"/>
          <w:color w:val="FF0000"/>
          <w:sz w:val="24"/>
          <w:szCs w:val="24"/>
          <w:lang w:val="en"/>
        </w:rPr>
      </w:pPr>
      <w:r>
        <w:rPr>
          <w:rStyle w:val="Strong"/>
          <w:rFonts w:ascii="Times New Roman" w:eastAsia="Times New Roman" w:hAnsi="Times New Roman" w:cs="Times New Roman"/>
          <w:color w:val="FF0000"/>
          <w:sz w:val="24"/>
          <w:szCs w:val="24"/>
          <w:lang w:val="en"/>
        </w:rPr>
        <w:br w:type="page"/>
      </w:r>
    </w:p>
    <w:tbl>
      <w:tblPr>
        <w:tblStyle w:val="TableGrid"/>
        <w:tblW w:w="9966" w:type="dxa"/>
        <w:jc w:val="center"/>
        <w:tblLayout w:type="fixed"/>
        <w:tblLook w:val="04A0" w:firstRow="1" w:lastRow="0" w:firstColumn="1" w:lastColumn="0" w:noHBand="0" w:noVBand="1"/>
      </w:tblPr>
      <w:tblGrid>
        <w:gridCol w:w="2155"/>
        <w:gridCol w:w="2117"/>
        <w:gridCol w:w="1739"/>
        <w:gridCol w:w="3648"/>
        <w:gridCol w:w="307"/>
      </w:tblGrid>
      <w:tr w:rsidR="009822F4" w:rsidTr="009822F4">
        <w:trPr>
          <w:trHeight w:val="416"/>
          <w:jc w:val="center"/>
        </w:trPr>
        <w:tc>
          <w:tcPr>
            <w:tcW w:w="996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822F4" w:rsidRPr="009822F4" w:rsidRDefault="00401B33" w:rsidP="00406D16">
            <w:pPr>
              <w:rPr>
                <w:b/>
              </w:rPr>
            </w:pPr>
            <w:r>
              <w:rPr>
                <w:b/>
                <w:sz w:val="24"/>
                <w:szCs w:val="24"/>
              </w:rPr>
              <w:lastRenderedPageBreak/>
              <w:t>FREEZER AND COOLER STORAGE</w:t>
            </w:r>
            <w:r w:rsidR="009822F4">
              <w:rPr>
                <w:b/>
                <w:sz w:val="24"/>
                <w:szCs w:val="24"/>
              </w:rPr>
              <w:t xml:space="preserve"> TEMPERA</w:t>
            </w:r>
            <w:r w:rsidR="009822F4" w:rsidRPr="009822F4">
              <w:rPr>
                <w:b/>
                <w:sz w:val="24"/>
                <w:szCs w:val="24"/>
              </w:rPr>
              <w:t>TURE</w:t>
            </w:r>
            <w:r w:rsidR="0042215A">
              <w:rPr>
                <w:b/>
                <w:sz w:val="24"/>
                <w:szCs w:val="24"/>
              </w:rPr>
              <w:t>- Vessel or truck</w:t>
            </w:r>
            <w:r>
              <w:rPr>
                <w:b/>
                <w:sz w:val="24"/>
                <w:szCs w:val="24"/>
              </w:rPr>
              <w:t xml:space="preserve"> </w:t>
            </w:r>
            <w:r w:rsidRPr="00401B33">
              <w:rPr>
                <w:b/>
                <w:szCs w:val="24"/>
              </w:rPr>
              <w:t>(Element 6.1b)</w:t>
            </w:r>
            <w:r w:rsidR="009822F4" w:rsidRPr="009822F4">
              <w:rPr>
                <w:b/>
                <w:sz w:val="24"/>
                <w:szCs w:val="24"/>
              </w:rPr>
              <w:t>- CONTROL MEASURES</w:t>
            </w:r>
          </w:p>
        </w:tc>
      </w:tr>
      <w:tr w:rsidR="006A3507" w:rsidTr="00A91850">
        <w:trPr>
          <w:trHeight w:val="710"/>
          <w:jc w:val="center"/>
        </w:trPr>
        <w:tc>
          <w:tcPr>
            <w:tcW w:w="4272" w:type="dxa"/>
            <w:gridSpan w:val="2"/>
            <w:tcBorders>
              <w:top w:val="single" w:sz="4" w:space="0" w:color="auto"/>
              <w:left w:val="single" w:sz="4" w:space="0" w:color="auto"/>
              <w:bottom w:val="single" w:sz="4" w:space="0" w:color="auto"/>
              <w:right w:val="single" w:sz="4" w:space="0" w:color="auto"/>
            </w:tcBorders>
          </w:tcPr>
          <w:p w:rsidR="006A3507" w:rsidRPr="00563E90" w:rsidRDefault="008F1A54" w:rsidP="008F1A54">
            <w:pPr>
              <w:rPr>
                <w:sz w:val="24"/>
                <w:szCs w:val="24"/>
              </w:rPr>
            </w:pPr>
            <w:r>
              <w:rPr>
                <w:sz w:val="24"/>
                <w:szCs w:val="24"/>
              </w:rPr>
              <w:t>Conveyance</w:t>
            </w:r>
            <w:r w:rsidR="0021778E">
              <w:rPr>
                <w:sz w:val="24"/>
                <w:szCs w:val="24"/>
              </w:rPr>
              <w:t xml:space="preserve"> (trucks)</w:t>
            </w:r>
            <w:r>
              <w:rPr>
                <w:sz w:val="24"/>
                <w:szCs w:val="24"/>
              </w:rPr>
              <w:t xml:space="preserve"> &amp; Storage </w:t>
            </w:r>
            <w:r w:rsidR="00692BF8">
              <w:rPr>
                <w:sz w:val="24"/>
                <w:szCs w:val="24"/>
              </w:rPr>
              <w:t xml:space="preserve">(vessel) </w:t>
            </w:r>
            <w:r>
              <w:rPr>
                <w:sz w:val="24"/>
                <w:szCs w:val="24"/>
              </w:rPr>
              <w:t>Temperature &amp; Humidity (</w:t>
            </w:r>
            <w:r w:rsidR="006A3507">
              <w:rPr>
                <w:sz w:val="24"/>
                <w:szCs w:val="24"/>
              </w:rPr>
              <w:t xml:space="preserve">Element: 6.1 b) </w:t>
            </w:r>
          </w:p>
        </w:tc>
        <w:tc>
          <w:tcPr>
            <w:tcW w:w="5387" w:type="dxa"/>
            <w:gridSpan w:val="2"/>
            <w:tcBorders>
              <w:top w:val="single" w:sz="4" w:space="0" w:color="auto"/>
              <w:left w:val="single" w:sz="4" w:space="0" w:color="auto"/>
              <w:bottom w:val="single" w:sz="4" w:space="0" w:color="auto"/>
              <w:right w:val="single" w:sz="4" w:space="0" w:color="auto"/>
            </w:tcBorders>
          </w:tcPr>
          <w:p w:rsidR="006A3507" w:rsidRDefault="003845B8" w:rsidP="006A3507">
            <w:r>
              <w:t>SFCR</w:t>
            </w:r>
            <w:r w:rsidR="006A3507">
              <w:t xml:space="preserve"> 65 (1&amp;2)</w:t>
            </w:r>
          </w:p>
        </w:tc>
        <w:tc>
          <w:tcPr>
            <w:tcW w:w="307" w:type="dxa"/>
            <w:tcBorders>
              <w:top w:val="single" w:sz="4" w:space="0" w:color="auto"/>
              <w:left w:val="single" w:sz="4" w:space="0" w:color="auto"/>
              <w:bottom w:val="single" w:sz="4" w:space="0" w:color="auto"/>
              <w:right w:val="single" w:sz="4" w:space="0" w:color="auto"/>
            </w:tcBorders>
          </w:tcPr>
          <w:p w:rsidR="006A3507" w:rsidRDefault="006A3507" w:rsidP="00406D16"/>
        </w:tc>
      </w:tr>
      <w:tr w:rsidR="002B5FD7" w:rsidRPr="00000BC5" w:rsidTr="00A91850">
        <w:trPr>
          <w:jc w:val="center"/>
        </w:trPr>
        <w:tc>
          <w:tcPr>
            <w:tcW w:w="2155" w:type="dxa"/>
            <w:tcBorders>
              <w:top w:val="single" w:sz="4" w:space="0" w:color="auto"/>
              <w:left w:val="single" w:sz="4" w:space="0" w:color="auto"/>
              <w:bottom w:val="single" w:sz="4" w:space="0" w:color="auto"/>
              <w:right w:val="single" w:sz="4" w:space="0" w:color="auto"/>
            </w:tcBorders>
          </w:tcPr>
          <w:p w:rsidR="002B5FD7" w:rsidRPr="00000BC5" w:rsidRDefault="002B5FD7" w:rsidP="00406D16">
            <w:pPr>
              <w:rPr>
                <w:b/>
                <w:sz w:val="20"/>
                <w:szCs w:val="20"/>
                <w:u w:val="single"/>
              </w:rPr>
            </w:pPr>
            <w:r>
              <w:rPr>
                <w:b/>
                <w:sz w:val="20"/>
                <w:szCs w:val="20"/>
                <w:u w:val="single"/>
              </w:rPr>
              <w:t>Responsible Person:</w:t>
            </w:r>
          </w:p>
        </w:tc>
        <w:tc>
          <w:tcPr>
            <w:tcW w:w="2117" w:type="dxa"/>
            <w:tcBorders>
              <w:top w:val="single" w:sz="4" w:space="0" w:color="auto"/>
              <w:left w:val="single" w:sz="4" w:space="0" w:color="auto"/>
              <w:bottom w:val="single" w:sz="4" w:space="0" w:color="auto"/>
              <w:right w:val="single" w:sz="4" w:space="0" w:color="auto"/>
            </w:tcBorders>
          </w:tcPr>
          <w:p w:rsidR="002B5FD7" w:rsidRPr="00000BC5" w:rsidRDefault="002B5FD7" w:rsidP="00406D16">
            <w:pPr>
              <w:rPr>
                <w:b/>
                <w:sz w:val="20"/>
                <w:szCs w:val="20"/>
                <w:u w:val="single"/>
              </w:rPr>
            </w:pPr>
            <w:r>
              <w:rPr>
                <w:b/>
                <w:sz w:val="20"/>
                <w:szCs w:val="20"/>
                <w:u w:val="single"/>
              </w:rPr>
              <w:t>When to apply:</w:t>
            </w:r>
          </w:p>
        </w:tc>
        <w:tc>
          <w:tcPr>
            <w:tcW w:w="1739" w:type="dxa"/>
            <w:tcBorders>
              <w:top w:val="single" w:sz="4" w:space="0" w:color="auto"/>
              <w:left w:val="single" w:sz="4" w:space="0" w:color="auto"/>
              <w:bottom w:val="single" w:sz="4" w:space="0" w:color="auto"/>
              <w:right w:val="single" w:sz="4" w:space="0" w:color="auto"/>
            </w:tcBorders>
          </w:tcPr>
          <w:p w:rsidR="002B5FD7" w:rsidRPr="00000BC5" w:rsidRDefault="002B5FD7" w:rsidP="00406D16">
            <w:pPr>
              <w:rPr>
                <w:b/>
                <w:sz w:val="20"/>
                <w:szCs w:val="20"/>
                <w:u w:val="single"/>
              </w:rPr>
            </w:pPr>
            <w:r>
              <w:rPr>
                <w:b/>
                <w:sz w:val="20"/>
                <w:szCs w:val="20"/>
                <w:u w:val="single"/>
              </w:rPr>
              <w:t>Where to apply:</w:t>
            </w:r>
          </w:p>
        </w:tc>
        <w:tc>
          <w:tcPr>
            <w:tcW w:w="3648" w:type="dxa"/>
            <w:tcBorders>
              <w:top w:val="single" w:sz="4" w:space="0" w:color="auto"/>
              <w:left w:val="single" w:sz="4" w:space="0" w:color="auto"/>
              <w:bottom w:val="single" w:sz="4" w:space="0" w:color="auto"/>
              <w:right w:val="single" w:sz="4" w:space="0" w:color="auto"/>
            </w:tcBorders>
          </w:tcPr>
          <w:p w:rsidR="002B5FD7" w:rsidRPr="00000BC5" w:rsidRDefault="002B5FD7" w:rsidP="00406D16">
            <w:pPr>
              <w:rPr>
                <w:b/>
                <w:sz w:val="20"/>
                <w:szCs w:val="20"/>
                <w:u w:val="single"/>
              </w:rPr>
            </w:pPr>
            <w:r w:rsidRPr="00000BC5">
              <w:rPr>
                <w:b/>
                <w:sz w:val="20"/>
                <w:szCs w:val="20"/>
                <w:u w:val="single"/>
              </w:rPr>
              <w:t>Record</w:t>
            </w:r>
          </w:p>
        </w:tc>
        <w:tc>
          <w:tcPr>
            <w:tcW w:w="307" w:type="dxa"/>
            <w:tcBorders>
              <w:top w:val="single" w:sz="4" w:space="0" w:color="auto"/>
              <w:left w:val="single" w:sz="4" w:space="0" w:color="auto"/>
              <w:bottom w:val="single" w:sz="4" w:space="0" w:color="auto"/>
              <w:right w:val="single" w:sz="4" w:space="0" w:color="auto"/>
            </w:tcBorders>
          </w:tcPr>
          <w:p w:rsidR="002B5FD7" w:rsidRPr="00000BC5" w:rsidRDefault="002B5FD7" w:rsidP="00406D16">
            <w:pPr>
              <w:rPr>
                <w:b/>
                <w:sz w:val="20"/>
                <w:szCs w:val="20"/>
                <w:u w:val="single"/>
              </w:rPr>
            </w:pPr>
          </w:p>
        </w:tc>
      </w:tr>
      <w:tr w:rsidR="002B5FD7" w:rsidRPr="00D62857" w:rsidTr="00A91850">
        <w:trPr>
          <w:trHeight w:val="666"/>
          <w:jc w:val="center"/>
        </w:trPr>
        <w:tc>
          <w:tcPr>
            <w:tcW w:w="2155" w:type="dxa"/>
            <w:tcBorders>
              <w:top w:val="single" w:sz="4" w:space="0" w:color="auto"/>
              <w:left w:val="single" w:sz="4" w:space="0" w:color="auto"/>
              <w:bottom w:val="single" w:sz="4" w:space="0" w:color="auto"/>
              <w:right w:val="single" w:sz="4" w:space="0" w:color="auto"/>
            </w:tcBorders>
          </w:tcPr>
          <w:p w:rsidR="002B5FD7" w:rsidRPr="00A91850" w:rsidRDefault="002B5FD7" w:rsidP="00406D16">
            <w:pPr>
              <w:rPr>
                <w:sz w:val="16"/>
              </w:rPr>
            </w:pPr>
          </w:p>
        </w:tc>
        <w:tc>
          <w:tcPr>
            <w:tcW w:w="2117" w:type="dxa"/>
            <w:tcBorders>
              <w:top w:val="single" w:sz="4" w:space="0" w:color="auto"/>
              <w:left w:val="single" w:sz="4" w:space="0" w:color="auto"/>
              <w:bottom w:val="single" w:sz="4" w:space="0" w:color="auto"/>
              <w:right w:val="single" w:sz="4" w:space="0" w:color="auto"/>
            </w:tcBorders>
          </w:tcPr>
          <w:p w:rsidR="002B5FD7" w:rsidRPr="00A91850" w:rsidRDefault="00A91850" w:rsidP="00406D16">
            <w:pPr>
              <w:rPr>
                <w:rFonts w:ascii="Times New Roman" w:hAnsi="Times New Roman" w:cs="Times New Roman"/>
                <w:sz w:val="16"/>
              </w:rPr>
            </w:pPr>
            <w:r w:rsidRPr="00A91850">
              <w:rPr>
                <w:rFonts w:ascii="Times New Roman" w:hAnsi="Times New Roman" w:cs="Times New Roman"/>
                <w:sz w:val="16"/>
              </w:rPr>
              <w:t>Prior to the start of the fishing season</w:t>
            </w:r>
          </w:p>
        </w:tc>
        <w:tc>
          <w:tcPr>
            <w:tcW w:w="1739" w:type="dxa"/>
            <w:tcBorders>
              <w:top w:val="single" w:sz="4" w:space="0" w:color="auto"/>
              <w:left w:val="single" w:sz="4" w:space="0" w:color="auto"/>
              <w:bottom w:val="single" w:sz="4" w:space="0" w:color="auto"/>
              <w:right w:val="single" w:sz="4" w:space="0" w:color="auto"/>
            </w:tcBorders>
          </w:tcPr>
          <w:p w:rsidR="002B5FD7" w:rsidRPr="00A91850" w:rsidRDefault="00A91850" w:rsidP="00406D16">
            <w:pPr>
              <w:rPr>
                <w:rFonts w:ascii="Times New Roman" w:hAnsi="Times New Roman" w:cs="Times New Roman"/>
                <w:sz w:val="16"/>
              </w:rPr>
            </w:pPr>
            <w:r w:rsidRPr="00A91850">
              <w:rPr>
                <w:rFonts w:ascii="Times New Roman" w:hAnsi="Times New Roman" w:cs="Times New Roman"/>
                <w:sz w:val="16"/>
              </w:rPr>
              <w:t>Vessel cold storage and freezing areas</w:t>
            </w:r>
          </w:p>
        </w:tc>
        <w:tc>
          <w:tcPr>
            <w:tcW w:w="3648" w:type="dxa"/>
            <w:tcBorders>
              <w:top w:val="single" w:sz="4" w:space="0" w:color="auto"/>
              <w:left w:val="single" w:sz="4" w:space="0" w:color="auto"/>
              <w:bottom w:val="single" w:sz="4" w:space="0" w:color="auto"/>
              <w:right w:val="single" w:sz="4" w:space="0" w:color="auto"/>
            </w:tcBorders>
          </w:tcPr>
          <w:p w:rsidR="002B5FD7" w:rsidRPr="00A91850" w:rsidRDefault="00A91850" w:rsidP="00406D16">
            <w:pPr>
              <w:rPr>
                <w:rFonts w:ascii="Times New Roman" w:hAnsi="Times New Roman" w:cs="Times New Roman"/>
                <w:sz w:val="16"/>
              </w:rPr>
            </w:pPr>
            <w:r w:rsidRPr="00A91850">
              <w:rPr>
                <w:rFonts w:ascii="Times New Roman" w:hAnsi="Times New Roman" w:cs="Times New Roman"/>
                <w:sz w:val="16"/>
              </w:rPr>
              <w:t>PRE-SEASON FREEZER &amp; COOLER STORAGE TEMPERATURE INSPECTION FORM</w:t>
            </w:r>
          </w:p>
        </w:tc>
        <w:tc>
          <w:tcPr>
            <w:tcW w:w="307" w:type="dxa"/>
            <w:tcBorders>
              <w:top w:val="single" w:sz="4" w:space="0" w:color="auto"/>
              <w:left w:val="single" w:sz="4" w:space="0" w:color="auto"/>
              <w:bottom w:val="single" w:sz="4" w:space="0" w:color="auto"/>
              <w:right w:val="single" w:sz="4" w:space="0" w:color="auto"/>
            </w:tcBorders>
          </w:tcPr>
          <w:p w:rsidR="002B5FD7" w:rsidRPr="00D62857" w:rsidRDefault="002B5FD7" w:rsidP="00406D16">
            <w:pPr>
              <w:rPr>
                <w:rFonts w:ascii="Times New Roman" w:hAnsi="Times New Roman" w:cs="Times New Roman"/>
              </w:rPr>
            </w:pPr>
          </w:p>
        </w:tc>
      </w:tr>
      <w:tr w:rsidR="002B5FD7" w:rsidTr="00695F13">
        <w:trPr>
          <w:trHeight w:val="3988"/>
          <w:jc w:val="center"/>
        </w:trPr>
        <w:tc>
          <w:tcPr>
            <w:tcW w:w="9966" w:type="dxa"/>
            <w:gridSpan w:val="5"/>
            <w:tcBorders>
              <w:top w:val="single" w:sz="4" w:space="0" w:color="auto"/>
            </w:tcBorders>
          </w:tcPr>
          <w:p w:rsidR="00003398" w:rsidRPr="00003398" w:rsidRDefault="00003398" w:rsidP="00003398">
            <w:pPr>
              <w:rPr>
                <w:b/>
                <w:u w:val="single"/>
              </w:rPr>
            </w:pPr>
            <w:r w:rsidRPr="00003398">
              <w:rPr>
                <w:b/>
                <w:sz w:val="24"/>
                <w:szCs w:val="24"/>
                <w:u w:val="single"/>
              </w:rPr>
              <w:t>Co</w:t>
            </w:r>
            <w:r w:rsidR="009B3EC7">
              <w:rPr>
                <w:b/>
                <w:sz w:val="24"/>
                <w:szCs w:val="24"/>
                <w:u w:val="single"/>
              </w:rPr>
              <w:t>nveyance</w:t>
            </w:r>
            <w:r w:rsidR="00692BF8">
              <w:rPr>
                <w:b/>
                <w:sz w:val="24"/>
                <w:szCs w:val="24"/>
                <w:u w:val="single"/>
              </w:rPr>
              <w:t xml:space="preserve"> (truck) </w:t>
            </w:r>
            <w:r w:rsidR="009B3EC7">
              <w:rPr>
                <w:b/>
                <w:sz w:val="24"/>
                <w:szCs w:val="24"/>
                <w:u w:val="single"/>
              </w:rPr>
              <w:t xml:space="preserve"> &amp; Storage</w:t>
            </w:r>
            <w:r w:rsidR="00692BF8">
              <w:rPr>
                <w:b/>
                <w:sz w:val="24"/>
                <w:szCs w:val="24"/>
                <w:u w:val="single"/>
              </w:rPr>
              <w:t xml:space="preserve"> (vessel) </w:t>
            </w:r>
            <w:r w:rsidR="009B3EC7">
              <w:rPr>
                <w:b/>
                <w:sz w:val="24"/>
                <w:szCs w:val="24"/>
                <w:u w:val="single"/>
              </w:rPr>
              <w:t>Temperature</w:t>
            </w:r>
            <w:r w:rsidRPr="00003398">
              <w:rPr>
                <w:b/>
                <w:sz w:val="24"/>
                <w:szCs w:val="24"/>
                <w:u w:val="single"/>
              </w:rPr>
              <w:t>:</w:t>
            </w:r>
          </w:p>
          <w:p w:rsidR="00003398" w:rsidRPr="004359DB" w:rsidRDefault="00831AC6" w:rsidP="00003398">
            <w:pPr>
              <w:rPr>
                <w:b/>
              </w:rPr>
            </w:pPr>
            <w:r w:rsidRPr="004359DB">
              <w:rPr>
                <w:b/>
              </w:rPr>
              <w:t xml:space="preserve">The </w:t>
            </w:r>
            <w:r w:rsidR="00F054E2">
              <w:rPr>
                <w:b/>
              </w:rPr>
              <w:t>temperature control system</w:t>
            </w:r>
            <w:r w:rsidR="00692BF8">
              <w:rPr>
                <w:b/>
              </w:rPr>
              <w:t>s</w:t>
            </w:r>
            <w:r w:rsidR="00F054E2">
              <w:rPr>
                <w:b/>
              </w:rPr>
              <w:t xml:space="preserve"> must</w:t>
            </w:r>
            <w:r w:rsidR="00003398" w:rsidRPr="004359DB">
              <w:rPr>
                <w:b/>
              </w:rPr>
              <w:t>:</w:t>
            </w:r>
          </w:p>
          <w:p w:rsidR="00003398" w:rsidRDefault="00003398" w:rsidP="00003398">
            <w:r>
              <w:t xml:space="preserve">a) </w:t>
            </w:r>
            <w:r w:rsidR="00F054E2">
              <w:t>have</w:t>
            </w:r>
            <w:r>
              <w:t xml:space="preserve"> system controls, </w:t>
            </w:r>
            <w:r w:rsidR="00E21098">
              <w:t xml:space="preserve">and </w:t>
            </w:r>
            <w:r>
              <w:t>indica</w:t>
            </w:r>
            <w:r w:rsidR="009B3EC7">
              <w:t>te and record the temperature</w:t>
            </w:r>
          </w:p>
          <w:p w:rsidR="00003398" w:rsidRDefault="00003398" w:rsidP="00003398">
            <w:r>
              <w:t xml:space="preserve">b) </w:t>
            </w:r>
            <w:r w:rsidR="00E21098">
              <w:t>be</w:t>
            </w:r>
            <w:r>
              <w:t xml:space="preserve"> accessible for cleaning, maintenance or inspection, is able to be disassembled (maintain and clean as per </w:t>
            </w:r>
            <w:proofErr w:type="spellStart"/>
            <w:r>
              <w:t>manufacturers</w:t>
            </w:r>
            <w:proofErr w:type="spellEnd"/>
            <w:r>
              <w:t xml:space="preserve"> instructions)</w:t>
            </w:r>
          </w:p>
          <w:p w:rsidR="00003398" w:rsidRDefault="00003398" w:rsidP="00003398">
            <w:r>
              <w:t xml:space="preserve">c) </w:t>
            </w:r>
            <w:r w:rsidR="00E21098">
              <w:t>be able of</w:t>
            </w:r>
            <w:r>
              <w:t xml:space="preserve"> withstanding repeated cleaning; </w:t>
            </w:r>
          </w:p>
          <w:p w:rsidR="00003398" w:rsidRDefault="00E21098" w:rsidP="00003398">
            <w:r>
              <w:t>d) function</w:t>
            </w:r>
            <w:r w:rsidR="00003398">
              <w:t xml:space="preserve"> as intended</w:t>
            </w:r>
          </w:p>
          <w:p w:rsidR="00003398" w:rsidRDefault="00003398" w:rsidP="00003398">
            <w:r>
              <w:t xml:space="preserve">e) </w:t>
            </w:r>
            <w:r w:rsidR="00E21098">
              <w:t>be</w:t>
            </w:r>
            <w:r>
              <w:t xml:space="preserve"> used in a way that minimizes frost build-up (appropriate defrost cycles)</w:t>
            </w:r>
          </w:p>
          <w:p w:rsidR="00003398" w:rsidRDefault="00E21098" w:rsidP="00003398">
            <w:r>
              <w:t>f) have an a</w:t>
            </w:r>
            <w:r w:rsidR="00003398">
              <w:t xml:space="preserve">utomatic temperature recording device installed or procedure to record temp manually every 24 </w:t>
            </w:r>
            <w:proofErr w:type="spellStart"/>
            <w:r w:rsidR="00003398">
              <w:t>hrs</w:t>
            </w:r>
            <w:proofErr w:type="spellEnd"/>
            <w:r w:rsidR="00003398">
              <w:t xml:space="preserve"> - records kept 3 years</w:t>
            </w:r>
          </w:p>
          <w:p w:rsidR="00003398" w:rsidRDefault="00003398" w:rsidP="00003398">
            <w:r>
              <w:t xml:space="preserve">g) </w:t>
            </w:r>
            <w:proofErr w:type="gramStart"/>
            <w:r w:rsidR="00E21098">
              <w:t>be</w:t>
            </w:r>
            <w:proofErr w:type="gramEnd"/>
            <w:r w:rsidR="00E21098">
              <w:t xml:space="preserve"> </w:t>
            </w:r>
            <w:r>
              <w:t>capable of maintaining  0 to 4°C for refrigeration.</w:t>
            </w:r>
          </w:p>
          <w:p w:rsidR="009822F4" w:rsidRDefault="009822F4" w:rsidP="009822F4">
            <w:r>
              <w:t xml:space="preserve">H) </w:t>
            </w:r>
            <w:proofErr w:type="gramStart"/>
            <w:r>
              <w:t>be</w:t>
            </w:r>
            <w:proofErr w:type="gramEnd"/>
            <w:r>
              <w:t xml:space="preserve"> capable of maintaining  -18°C for freezing.</w:t>
            </w:r>
          </w:p>
          <w:p w:rsidR="009822F4" w:rsidRDefault="009822F4" w:rsidP="00003398"/>
          <w:p w:rsidR="00692BF8" w:rsidRDefault="00692BF8" w:rsidP="00003398">
            <w:r>
              <w:rPr>
                <w:rFonts w:ascii="Times New Roman" w:hAnsi="Times New Roman" w:cs="Times New Roman"/>
                <w:sz w:val="20"/>
                <w:szCs w:val="20"/>
              </w:rPr>
              <w:t>Conveyances owned and operated by a 3</w:t>
            </w:r>
            <w:r w:rsidRPr="00A90B84">
              <w:rPr>
                <w:rFonts w:ascii="Times New Roman" w:hAnsi="Times New Roman" w:cs="Times New Roman"/>
                <w:sz w:val="20"/>
                <w:szCs w:val="20"/>
                <w:vertAlign w:val="superscript"/>
              </w:rPr>
              <w:t>rd</w:t>
            </w:r>
            <w:r>
              <w:rPr>
                <w:rFonts w:ascii="Times New Roman" w:hAnsi="Times New Roman" w:cs="Times New Roman"/>
                <w:sz w:val="20"/>
                <w:szCs w:val="20"/>
              </w:rPr>
              <w:t xml:space="preserve"> party are inspected using Element 6.1c- Conveyance loading/unloading</w:t>
            </w:r>
          </w:p>
          <w:p w:rsidR="002B5FD7" w:rsidRDefault="002B5FD7" w:rsidP="00406D16">
            <w:r>
              <w:object w:dxaOrig="225" w:dyaOrig="225">
                <v:shape id="_x0000_i1028" type="#_x0000_t75" style="width:459.85pt;height:5.4pt" o:ole="">
                  <v:imagedata r:id="rId17" o:title=""/>
                </v:shape>
                <w:control r:id="rId18" w:name="E6_1TempHumTextB" w:shapeid="_x0000_i1028"/>
              </w:object>
            </w:r>
          </w:p>
        </w:tc>
      </w:tr>
    </w:tbl>
    <w:p w:rsidR="007760C1" w:rsidRDefault="007760C1" w:rsidP="00680132">
      <w:pPr>
        <w:pStyle w:val="NormalWeb"/>
        <w:rPr>
          <w:rStyle w:val="Strong"/>
          <w:color w:val="FF0000"/>
          <w:lang w:val="en"/>
        </w:rPr>
      </w:pPr>
    </w:p>
    <w:p w:rsidR="008F1A54" w:rsidRDefault="008F1A54" w:rsidP="00680132">
      <w:pPr>
        <w:pStyle w:val="NormalWeb"/>
        <w:rPr>
          <w:rStyle w:val="Strong"/>
          <w:color w:val="FF0000"/>
          <w:lang w:val="en"/>
        </w:rPr>
      </w:pPr>
    </w:p>
    <w:p w:rsidR="00695F13" w:rsidRDefault="00695F13">
      <w:pPr>
        <w:rPr>
          <w:rStyle w:val="Strong"/>
          <w:rFonts w:ascii="Times New Roman" w:eastAsia="Times New Roman" w:hAnsi="Times New Roman" w:cs="Times New Roman"/>
          <w:color w:val="FF0000"/>
          <w:sz w:val="24"/>
          <w:szCs w:val="24"/>
          <w:lang w:val="en"/>
        </w:rPr>
      </w:pPr>
      <w:r>
        <w:rPr>
          <w:rStyle w:val="Strong"/>
          <w:color w:val="FF0000"/>
          <w:lang w:val="en"/>
        </w:rPr>
        <w:br w:type="page"/>
      </w:r>
    </w:p>
    <w:tbl>
      <w:tblPr>
        <w:tblStyle w:val="TableGrid"/>
        <w:tblW w:w="9966" w:type="dxa"/>
        <w:jc w:val="center"/>
        <w:tblLayout w:type="fixed"/>
        <w:tblLook w:val="04A0" w:firstRow="1" w:lastRow="0" w:firstColumn="1" w:lastColumn="0" w:noHBand="0" w:noVBand="1"/>
      </w:tblPr>
      <w:tblGrid>
        <w:gridCol w:w="2288"/>
        <w:gridCol w:w="1843"/>
        <w:gridCol w:w="1880"/>
        <w:gridCol w:w="1718"/>
        <w:gridCol w:w="2237"/>
      </w:tblGrid>
      <w:tr w:rsidR="009822F4" w:rsidTr="00F401AF">
        <w:trPr>
          <w:trHeight w:val="350"/>
          <w:jc w:val="center"/>
        </w:trPr>
        <w:tc>
          <w:tcPr>
            <w:tcW w:w="9966" w:type="dxa"/>
            <w:gridSpan w:val="5"/>
            <w:tcBorders>
              <w:bottom w:val="single" w:sz="4" w:space="0" w:color="auto"/>
            </w:tcBorders>
            <w:shd w:val="clear" w:color="auto" w:fill="E7E6E6" w:themeFill="background2"/>
          </w:tcPr>
          <w:p w:rsidR="009822F4" w:rsidRDefault="0021778E" w:rsidP="00401B33">
            <w:r>
              <w:rPr>
                <w:b/>
                <w:sz w:val="24"/>
                <w:szCs w:val="24"/>
              </w:rPr>
              <w:lastRenderedPageBreak/>
              <w:t>VESSEL</w:t>
            </w:r>
            <w:r w:rsidR="00401B33" w:rsidRPr="009822F4">
              <w:rPr>
                <w:b/>
                <w:sz w:val="24"/>
                <w:szCs w:val="24"/>
              </w:rPr>
              <w:t xml:space="preserve"> </w:t>
            </w:r>
            <w:r w:rsidR="00401B33">
              <w:rPr>
                <w:b/>
                <w:sz w:val="24"/>
                <w:szCs w:val="24"/>
              </w:rPr>
              <w:t>FREEZER AND COOLER STORAGE TEMPERA</w:t>
            </w:r>
            <w:r w:rsidR="00401B33" w:rsidRPr="009822F4">
              <w:rPr>
                <w:b/>
                <w:sz w:val="24"/>
                <w:szCs w:val="24"/>
              </w:rPr>
              <w:t>TURE</w:t>
            </w:r>
            <w:r w:rsidR="0042215A">
              <w:rPr>
                <w:b/>
                <w:sz w:val="24"/>
                <w:szCs w:val="24"/>
              </w:rPr>
              <w:t xml:space="preserve">- vessel or truck </w:t>
            </w:r>
            <w:r w:rsidR="00401B33" w:rsidRPr="00401B33">
              <w:rPr>
                <w:b/>
                <w:szCs w:val="24"/>
              </w:rPr>
              <w:t>(Element 6.1b)</w:t>
            </w:r>
            <w:r w:rsidR="00401B33" w:rsidRPr="009822F4">
              <w:rPr>
                <w:b/>
                <w:sz w:val="24"/>
                <w:szCs w:val="24"/>
              </w:rPr>
              <w:t xml:space="preserve">- </w:t>
            </w:r>
            <w:r w:rsidR="00401B33">
              <w:rPr>
                <w:b/>
                <w:sz w:val="24"/>
                <w:szCs w:val="24"/>
              </w:rPr>
              <w:t>Monitoring</w:t>
            </w:r>
          </w:p>
        </w:tc>
      </w:tr>
      <w:tr w:rsidR="009822F4" w:rsidRPr="00000BC5" w:rsidTr="003A17C0">
        <w:trPr>
          <w:jc w:val="center"/>
        </w:trPr>
        <w:tc>
          <w:tcPr>
            <w:tcW w:w="2288"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Monitor:</w:t>
            </w:r>
          </w:p>
        </w:tc>
        <w:tc>
          <w:tcPr>
            <w:tcW w:w="1843"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What:</w:t>
            </w:r>
          </w:p>
        </w:tc>
        <w:tc>
          <w:tcPr>
            <w:tcW w:w="1880"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sidRPr="00000BC5">
              <w:rPr>
                <w:b/>
                <w:sz w:val="20"/>
                <w:szCs w:val="20"/>
                <w:u w:val="single"/>
              </w:rPr>
              <w:t>Record</w:t>
            </w:r>
          </w:p>
        </w:tc>
      </w:tr>
      <w:tr w:rsidR="009822F4" w:rsidRPr="00534881" w:rsidTr="00A91850">
        <w:trPr>
          <w:trHeight w:hRule="exact" w:val="1096"/>
          <w:jc w:val="center"/>
        </w:trPr>
        <w:tc>
          <w:tcPr>
            <w:tcW w:w="2288" w:type="dxa"/>
            <w:tcBorders>
              <w:top w:val="single" w:sz="4" w:space="0" w:color="auto"/>
              <w:left w:val="single" w:sz="4" w:space="0" w:color="auto"/>
              <w:bottom w:val="single" w:sz="4" w:space="0" w:color="auto"/>
              <w:right w:val="single" w:sz="4" w:space="0" w:color="auto"/>
            </w:tcBorders>
          </w:tcPr>
          <w:p w:rsidR="009822F4" w:rsidRPr="00A91850" w:rsidRDefault="009822F4" w:rsidP="00F401AF">
            <w:pPr>
              <w:rPr>
                <w:sz w:val="16"/>
              </w:rPr>
            </w:pPr>
          </w:p>
        </w:tc>
        <w:tc>
          <w:tcPr>
            <w:tcW w:w="1843"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rPr>
                <w:rFonts w:ascii="Times New Roman" w:hAnsi="Times New Roman" w:cs="Times New Roman"/>
                <w:sz w:val="16"/>
              </w:rPr>
            </w:pPr>
            <w:r w:rsidRPr="00A91850">
              <w:rPr>
                <w:rFonts w:ascii="Times New Roman" w:hAnsi="Times New Roman" w:cs="Times New Roman"/>
                <w:sz w:val="16"/>
              </w:rPr>
              <w:t>The effectiveness of the cooling and freezing units and controls</w:t>
            </w:r>
          </w:p>
        </w:tc>
        <w:tc>
          <w:tcPr>
            <w:tcW w:w="1880"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ind w:left="-107"/>
              <w:rPr>
                <w:rFonts w:ascii="Times New Roman" w:hAnsi="Times New Roman" w:cs="Times New Roman"/>
                <w:sz w:val="16"/>
              </w:rPr>
            </w:pPr>
            <w:r w:rsidRPr="00A91850">
              <w:rPr>
                <w:rFonts w:ascii="Times New Roman" w:hAnsi="Times New Roman" w:cs="Times New Roman"/>
                <w:sz w:val="16"/>
              </w:rPr>
              <w:t>Follow all points in the Pre-Season Freezer and Cooler Storage Temperature Inspection Form</w:t>
            </w:r>
          </w:p>
        </w:tc>
        <w:tc>
          <w:tcPr>
            <w:tcW w:w="1718"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rPr>
                <w:rFonts w:ascii="Times New Roman" w:hAnsi="Times New Roman" w:cs="Times New Roman"/>
                <w:sz w:val="16"/>
              </w:rPr>
            </w:pPr>
            <w:r w:rsidRPr="00A91850">
              <w:rPr>
                <w:rFonts w:ascii="Times New Roman" w:hAnsi="Times New Roman" w:cs="Times New Roman"/>
                <w:sz w:val="16"/>
              </w:rPr>
              <w:t>Prior to beginning of Fishing Season</w:t>
            </w:r>
          </w:p>
        </w:tc>
        <w:tc>
          <w:tcPr>
            <w:tcW w:w="2237"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rPr>
                <w:rFonts w:ascii="Times New Roman" w:hAnsi="Times New Roman" w:cs="Times New Roman"/>
                <w:sz w:val="16"/>
              </w:rPr>
            </w:pPr>
            <w:r w:rsidRPr="00A91850">
              <w:rPr>
                <w:rFonts w:ascii="Times New Roman" w:hAnsi="Times New Roman" w:cs="Times New Roman"/>
                <w:sz w:val="16"/>
              </w:rPr>
              <w:t>PRE-SEASON FREEZER AND COOLER STORAGE TEMPERATURE INSPECTION FORM</w:t>
            </w:r>
          </w:p>
        </w:tc>
      </w:tr>
      <w:tr w:rsidR="009822F4" w:rsidTr="00F401AF">
        <w:trPr>
          <w:trHeight w:val="1261"/>
          <w:jc w:val="center"/>
        </w:trPr>
        <w:tc>
          <w:tcPr>
            <w:tcW w:w="9966" w:type="dxa"/>
            <w:gridSpan w:val="5"/>
            <w:tcBorders>
              <w:top w:val="single" w:sz="4" w:space="0" w:color="auto"/>
              <w:bottom w:val="single" w:sz="4" w:space="0" w:color="auto"/>
            </w:tcBorders>
          </w:tcPr>
          <w:p w:rsidR="009822F4" w:rsidRDefault="009822F4" w:rsidP="00F401AF">
            <w:pPr>
              <w:rPr>
                <w:rFonts w:ascii="Times New Roman" w:hAnsi="Times New Roman" w:cs="Times New Roman"/>
                <w:b/>
                <w:sz w:val="20"/>
                <w:szCs w:val="20"/>
                <w:u w:val="single"/>
              </w:rPr>
            </w:pPr>
            <w:r>
              <w:rPr>
                <w:rFonts w:ascii="Times New Roman" w:hAnsi="Times New Roman" w:cs="Times New Roman"/>
                <w:b/>
                <w:sz w:val="20"/>
                <w:szCs w:val="20"/>
                <w:u w:val="single"/>
              </w:rPr>
              <w:t>How to Monitor</w:t>
            </w:r>
          </w:p>
          <w:p w:rsidR="009822F4" w:rsidRDefault="009822F4" w:rsidP="00F401AF">
            <w:pPr>
              <w:rPr>
                <w:rFonts w:ascii="Times New Roman" w:hAnsi="Times New Roman" w:cs="Times New Roman"/>
                <w:sz w:val="20"/>
                <w:szCs w:val="20"/>
              </w:rPr>
            </w:pPr>
            <w:r w:rsidRPr="00264676">
              <w:rPr>
                <w:rFonts w:ascii="Times New Roman" w:hAnsi="Times New Roman" w:cs="Times New Roman"/>
                <w:sz w:val="20"/>
                <w:szCs w:val="20"/>
              </w:rPr>
              <w:t>The ‘monitor’</w:t>
            </w:r>
            <w:r>
              <w:rPr>
                <w:rFonts w:ascii="Times New Roman" w:hAnsi="Times New Roman" w:cs="Times New Roman"/>
                <w:sz w:val="20"/>
                <w:szCs w:val="20"/>
              </w:rPr>
              <w:t xml:space="preserve">, prior to the start of the fishing season ensures that the </w:t>
            </w:r>
            <w:r w:rsidR="00A21A0C">
              <w:rPr>
                <w:rFonts w:ascii="Times New Roman" w:hAnsi="Times New Roman" w:cs="Times New Roman"/>
                <w:sz w:val="20"/>
                <w:szCs w:val="20"/>
              </w:rPr>
              <w:t>cooling and freezer systems</w:t>
            </w:r>
            <w:r w:rsidR="0042215A">
              <w:rPr>
                <w:rFonts w:ascii="Times New Roman" w:hAnsi="Times New Roman" w:cs="Times New Roman"/>
                <w:sz w:val="20"/>
                <w:szCs w:val="20"/>
              </w:rPr>
              <w:t xml:space="preserve"> in vessels and trucks are</w:t>
            </w:r>
            <w:r w:rsidR="00A21A0C">
              <w:rPr>
                <w:rFonts w:ascii="Times New Roman" w:hAnsi="Times New Roman" w:cs="Times New Roman"/>
                <w:sz w:val="20"/>
                <w:szCs w:val="20"/>
              </w:rPr>
              <w:t xml:space="preserve"> </w:t>
            </w:r>
            <w:r w:rsidR="003A17C0">
              <w:rPr>
                <w:rFonts w:ascii="Times New Roman" w:hAnsi="Times New Roman" w:cs="Times New Roman"/>
                <w:sz w:val="20"/>
                <w:szCs w:val="20"/>
              </w:rPr>
              <w:t xml:space="preserve">properly </w:t>
            </w:r>
            <w:r w:rsidR="00A21A0C">
              <w:rPr>
                <w:rFonts w:ascii="Times New Roman" w:hAnsi="Times New Roman" w:cs="Times New Roman"/>
                <w:sz w:val="20"/>
                <w:szCs w:val="20"/>
              </w:rPr>
              <w:t xml:space="preserve">functioning </w:t>
            </w:r>
            <w:r>
              <w:rPr>
                <w:rFonts w:ascii="Times New Roman" w:hAnsi="Times New Roman" w:cs="Times New Roman"/>
                <w:sz w:val="20"/>
                <w:szCs w:val="20"/>
              </w:rPr>
              <w:t>by:</w:t>
            </w:r>
          </w:p>
          <w:p w:rsidR="009822F4" w:rsidRDefault="009822F4" w:rsidP="00692BF8">
            <w:pPr>
              <w:pStyle w:val="ListParagraph"/>
              <w:numPr>
                <w:ilvl w:val="0"/>
                <w:numId w:val="45"/>
              </w:numPr>
              <w:rPr>
                <w:rFonts w:ascii="Times New Roman" w:hAnsi="Times New Roman" w:cs="Times New Roman"/>
                <w:sz w:val="20"/>
                <w:szCs w:val="20"/>
              </w:rPr>
            </w:pPr>
            <w:r w:rsidRPr="00264676">
              <w:rPr>
                <w:rFonts w:ascii="Times New Roman" w:hAnsi="Times New Roman" w:cs="Times New Roman"/>
                <w:sz w:val="20"/>
                <w:szCs w:val="20"/>
              </w:rPr>
              <w:t>Following the points on the ‘</w:t>
            </w:r>
            <w:r w:rsidR="00A21A0C" w:rsidRPr="00A21A0C">
              <w:rPr>
                <w:rFonts w:ascii="Times New Roman" w:hAnsi="Times New Roman" w:cs="Times New Roman"/>
                <w:sz w:val="20"/>
                <w:szCs w:val="20"/>
              </w:rPr>
              <w:t>PRE-SEASON FREEZER AND COOLER STORAGE TEMPERATURE INSPECTION FORM</w:t>
            </w:r>
            <w:r>
              <w:rPr>
                <w:rFonts w:ascii="Times New Roman" w:hAnsi="Times New Roman" w:cs="Times New Roman"/>
                <w:sz w:val="20"/>
                <w:szCs w:val="20"/>
              </w:rPr>
              <w:t>’</w:t>
            </w:r>
          </w:p>
          <w:p w:rsidR="009822F4" w:rsidRDefault="009822F4" w:rsidP="00692BF8">
            <w:pPr>
              <w:pStyle w:val="ListParagraph"/>
              <w:numPr>
                <w:ilvl w:val="0"/>
                <w:numId w:val="45"/>
              </w:numPr>
              <w:rPr>
                <w:rFonts w:ascii="Times New Roman" w:hAnsi="Times New Roman" w:cs="Times New Roman"/>
                <w:sz w:val="20"/>
                <w:szCs w:val="20"/>
              </w:rPr>
            </w:pPr>
            <w:r>
              <w:rPr>
                <w:rFonts w:ascii="Times New Roman" w:hAnsi="Times New Roman" w:cs="Times New Roman"/>
                <w:sz w:val="20"/>
                <w:szCs w:val="20"/>
              </w:rPr>
              <w:t xml:space="preserve">Identifying any deficiencies and initiating ‘Corrective Actions’. Signing and dating the </w:t>
            </w:r>
            <w:r w:rsidRPr="00264676">
              <w:rPr>
                <w:rFonts w:ascii="Times New Roman" w:hAnsi="Times New Roman" w:cs="Times New Roman"/>
                <w:sz w:val="20"/>
                <w:szCs w:val="20"/>
              </w:rPr>
              <w:t>‘</w:t>
            </w:r>
            <w:r w:rsidR="00A21A0C" w:rsidRPr="00A21A0C">
              <w:rPr>
                <w:rFonts w:ascii="Times New Roman" w:hAnsi="Times New Roman" w:cs="Times New Roman"/>
                <w:sz w:val="20"/>
                <w:szCs w:val="20"/>
              </w:rPr>
              <w:t>PRE-SEASON FREEZER AND COOLER STORAGE TEMPERATURE INSPECTION FORM</w:t>
            </w:r>
            <w:r>
              <w:rPr>
                <w:rFonts w:ascii="Times New Roman" w:hAnsi="Times New Roman" w:cs="Times New Roman"/>
                <w:sz w:val="20"/>
                <w:szCs w:val="20"/>
              </w:rPr>
              <w:t>’</w:t>
            </w:r>
          </w:p>
          <w:p w:rsidR="00692BF8" w:rsidRDefault="00692BF8" w:rsidP="00692BF8">
            <w:pPr>
              <w:rPr>
                <w:rFonts w:ascii="Times New Roman" w:hAnsi="Times New Roman" w:cs="Times New Roman"/>
                <w:sz w:val="20"/>
                <w:szCs w:val="20"/>
              </w:rPr>
            </w:pPr>
          </w:p>
          <w:p w:rsidR="00692BF8" w:rsidRPr="00692BF8" w:rsidRDefault="00692BF8" w:rsidP="00692BF8">
            <w:pPr>
              <w:rPr>
                <w:rFonts w:ascii="Times New Roman" w:hAnsi="Times New Roman" w:cs="Times New Roman"/>
                <w:sz w:val="20"/>
                <w:szCs w:val="20"/>
              </w:rPr>
            </w:pPr>
            <w:r>
              <w:rPr>
                <w:rFonts w:ascii="Times New Roman" w:hAnsi="Times New Roman" w:cs="Times New Roman"/>
                <w:sz w:val="20"/>
                <w:szCs w:val="20"/>
              </w:rPr>
              <w:t>Conveyances owned and operated by a 3</w:t>
            </w:r>
            <w:r w:rsidRPr="00A90B84">
              <w:rPr>
                <w:rFonts w:ascii="Times New Roman" w:hAnsi="Times New Roman" w:cs="Times New Roman"/>
                <w:sz w:val="20"/>
                <w:szCs w:val="20"/>
                <w:vertAlign w:val="superscript"/>
              </w:rPr>
              <w:t>rd</w:t>
            </w:r>
            <w:r>
              <w:rPr>
                <w:rFonts w:ascii="Times New Roman" w:hAnsi="Times New Roman" w:cs="Times New Roman"/>
                <w:sz w:val="20"/>
                <w:szCs w:val="20"/>
              </w:rPr>
              <w:t xml:space="preserve"> party are inspected using Element 6.1c- Conveyance loading/unloading</w:t>
            </w:r>
          </w:p>
        </w:tc>
      </w:tr>
    </w:tbl>
    <w:p w:rsidR="009822F4" w:rsidRDefault="009822F4" w:rsidP="009822F4">
      <w:pPr>
        <w:pStyle w:val="NormalWeb"/>
        <w:rPr>
          <w:rStyle w:val="Strong"/>
          <w:color w:val="FF0000"/>
          <w:lang w:val="en"/>
        </w:rPr>
      </w:pPr>
    </w:p>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9822F4" w:rsidTr="00F401AF">
        <w:trPr>
          <w:trHeight w:val="350"/>
          <w:jc w:val="center"/>
        </w:trPr>
        <w:tc>
          <w:tcPr>
            <w:tcW w:w="9966" w:type="dxa"/>
            <w:gridSpan w:val="5"/>
            <w:tcBorders>
              <w:bottom w:val="single" w:sz="4" w:space="0" w:color="auto"/>
            </w:tcBorders>
            <w:shd w:val="clear" w:color="auto" w:fill="E7E6E6" w:themeFill="background2"/>
          </w:tcPr>
          <w:p w:rsidR="009822F4" w:rsidRDefault="00401B33" w:rsidP="00401B33">
            <w:r w:rsidRPr="009822F4">
              <w:rPr>
                <w:b/>
                <w:sz w:val="24"/>
                <w:szCs w:val="24"/>
              </w:rPr>
              <w:t xml:space="preserve">PRE-SEASON </w:t>
            </w:r>
            <w:r>
              <w:rPr>
                <w:b/>
                <w:sz w:val="24"/>
                <w:szCs w:val="24"/>
              </w:rPr>
              <w:t>FREEZER AND COOLER STORAGE TEMPERA</w:t>
            </w:r>
            <w:r w:rsidRPr="009822F4">
              <w:rPr>
                <w:b/>
                <w:sz w:val="24"/>
                <w:szCs w:val="24"/>
              </w:rPr>
              <w:t>TURE</w:t>
            </w:r>
            <w:r>
              <w:rPr>
                <w:b/>
                <w:sz w:val="24"/>
                <w:szCs w:val="24"/>
              </w:rPr>
              <w:t xml:space="preserve"> </w:t>
            </w:r>
            <w:r w:rsidRPr="00401B33">
              <w:rPr>
                <w:b/>
                <w:szCs w:val="24"/>
              </w:rPr>
              <w:t>(Element 6.1b)</w:t>
            </w:r>
            <w:r w:rsidRPr="009822F4">
              <w:rPr>
                <w:b/>
                <w:sz w:val="24"/>
                <w:szCs w:val="24"/>
              </w:rPr>
              <w:t xml:space="preserve">- </w:t>
            </w:r>
            <w:r>
              <w:rPr>
                <w:b/>
                <w:sz w:val="24"/>
                <w:szCs w:val="24"/>
              </w:rPr>
              <w:t>Verification</w:t>
            </w:r>
          </w:p>
        </w:tc>
      </w:tr>
      <w:tr w:rsidR="009822F4" w:rsidRPr="00000BC5" w:rsidTr="00F401AF">
        <w:trPr>
          <w:jc w:val="center"/>
        </w:trPr>
        <w:tc>
          <w:tcPr>
            <w:tcW w:w="2288"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Verifier:</w:t>
            </w:r>
          </w:p>
        </w:tc>
        <w:tc>
          <w:tcPr>
            <w:tcW w:w="1983"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9822F4" w:rsidRPr="00000BC5" w:rsidRDefault="009822F4" w:rsidP="00F401AF">
            <w:pPr>
              <w:rPr>
                <w:b/>
                <w:sz w:val="20"/>
                <w:szCs w:val="20"/>
                <w:u w:val="single"/>
              </w:rPr>
            </w:pPr>
            <w:r w:rsidRPr="00000BC5">
              <w:rPr>
                <w:b/>
                <w:sz w:val="20"/>
                <w:szCs w:val="20"/>
                <w:u w:val="single"/>
              </w:rPr>
              <w:t>Record</w:t>
            </w:r>
          </w:p>
        </w:tc>
      </w:tr>
      <w:tr w:rsidR="009822F4" w:rsidRPr="00534881" w:rsidTr="00A91850">
        <w:trPr>
          <w:trHeight w:hRule="exact" w:val="992"/>
          <w:jc w:val="center"/>
        </w:trPr>
        <w:tc>
          <w:tcPr>
            <w:tcW w:w="2288" w:type="dxa"/>
            <w:tcBorders>
              <w:top w:val="single" w:sz="4" w:space="0" w:color="auto"/>
              <w:left w:val="single" w:sz="4" w:space="0" w:color="auto"/>
              <w:bottom w:val="single" w:sz="4" w:space="0" w:color="auto"/>
              <w:right w:val="single" w:sz="4" w:space="0" w:color="auto"/>
            </w:tcBorders>
          </w:tcPr>
          <w:p w:rsidR="009822F4" w:rsidRPr="00A91850" w:rsidRDefault="009822F4" w:rsidP="00F401AF">
            <w:pPr>
              <w:rPr>
                <w:sz w:val="16"/>
              </w:rPr>
            </w:pPr>
          </w:p>
        </w:tc>
        <w:tc>
          <w:tcPr>
            <w:tcW w:w="1983"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ind w:left="-108"/>
              <w:rPr>
                <w:rFonts w:ascii="Times New Roman" w:hAnsi="Times New Roman" w:cs="Times New Roman"/>
                <w:sz w:val="16"/>
              </w:rPr>
            </w:pPr>
            <w:r w:rsidRPr="00A91850">
              <w:rPr>
                <w:rFonts w:ascii="Times New Roman" w:hAnsi="Times New Roman" w:cs="Times New Roman"/>
                <w:sz w:val="16"/>
              </w:rPr>
              <w:t>Completion and effectiveness of monitoring procedures</w:t>
            </w:r>
          </w:p>
        </w:tc>
        <w:tc>
          <w:tcPr>
            <w:tcW w:w="1740"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ind w:left="-107"/>
              <w:rPr>
                <w:rFonts w:ascii="Times New Roman" w:hAnsi="Times New Roman" w:cs="Times New Roman"/>
                <w:sz w:val="16"/>
              </w:rPr>
            </w:pPr>
            <w:r w:rsidRPr="00A91850">
              <w:rPr>
                <w:rFonts w:ascii="Times New Roman" w:hAnsi="Times New Roman" w:cs="Times New Roman"/>
                <w:sz w:val="16"/>
              </w:rPr>
              <w:t>Review all points on the 'Pre-Season Conveyance Inspection Form'</w:t>
            </w:r>
          </w:p>
        </w:tc>
        <w:tc>
          <w:tcPr>
            <w:tcW w:w="1718"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rPr>
                <w:rFonts w:ascii="Times New Roman" w:hAnsi="Times New Roman" w:cs="Times New Roman"/>
                <w:sz w:val="16"/>
              </w:rPr>
            </w:pPr>
            <w:r w:rsidRPr="00A91850">
              <w:rPr>
                <w:rFonts w:ascii="Times New Roman" w:hAnsi="Times New Roman" w:cs="Times New Roman"/>
                <w:sz w:val="16"/>
              </w:rPr>
              <w:t>Prior to beginning of Fishing Season</w:t>
            </w:r>
          </w:p>
        </w:tc>
        <w:tc>
          <w:tcPr>
            <w:tcW w:w="2237" w:type="dxa"/>
            <w:tcBorders>
              <w:top w:val="single" w:sz="4" w:space="0" w:color="auto"/>
              <w:left w:val="single" w:sz="4" w:space="0" w:color="auto"/>
              <w:bottom w:val="single" w:sz="4" w:space="0" w:color="auto"/>
              <w:right w:val="single" w:sz="4" w:space="0" w:color="auto"/>
            </w:tcBorders>
          </w:tcPr>
          <w:p w:rsidR="009822F4" w:rsidRPr="00A91850" w:rsidRDefault="00A91850" w:rsidP="00F401AF">
            <w:pPr>
              <w:rPr>
                <w:rFonts w:ascii="Times New Roman" w:hAnsi="Times New Roman" w:cs="Times New Roman"/>
                <w:sz w:val="16"/>
              </w:rPr>
            </w:pPr>
            <w:r w:rsidRPr="00A91850">
              <w:rPr>
                <w:rFonts w:ascii="Times New Roman" w:hAnsi="Times New Roman" w:cs="Times New Roman"/>
                <w:sz w:val="16"/>
              </w:rPr>
              <w:t>PRE-SEASON FREEZER AND COOLER STORAGE TEMPERATURE INSPECTION FORM</w:t>
            </w:r>
          </w:p>
        </w:tc>
      </w:tr>
      <w:tr w:rsidR="009822F4" w:rsidTr="00F401AF">
        <w:trPr>
          <w:trHeight w:val="1521"/>
          <w:jc w:val="center"/>
        </w:trPr>
        <w:tc>
          <w:tcPr>
            <w:tcW w:w="9966" w:type="dxa"/>
            <w:gridSpan w:val="5"/>
            <w:tcBorders>
              <w:top w:val="single" w:sz="4" w:space="0" w:color="auto"/>
              <w:bottom w:val="single" w:sz="4" w:space="0" w:color="auto"/>
            </w:tcBorders>
          </w:tcPr>
          <w:p w:rsidR="009822F4" w:rsidRDefault="009822F4" w:rsidP="00F401AF">
            <w:pPr>
              <w:rPr>
                <w:rFonts w:ascii="Times New Roman" w:hAnsi="Times New Roman" w:cs="Times New Roman"/>
                <w:b/>
                <w:sz w:val="20"/>
                <w:szCs w:val="20"/>
                <w:u w:val="single"/>
              </w:rPr>
            </w:pPr>
            <w:r>
              <w:rPr>
                <w:rFonts w:ascii="Times New Roman" w:hAnsi="Times New Roman" w:cs="Times New Roman"/>
                <w:b/>
                <w:sz w:val="20"/>
                <w:szCs w:val="20"/>
                <w:u w:val="single"/>
              </w:rPr>
              <w:t>How to Verify</w:t>
            </w:r>
          </w:p>
          <w:p w:rsidR="009822F4" w:rsidRDefault="009822F4" w:rsidP="00F401AF">
            <w:pPr>
              <w:rPr>
                <w:rFonts w:ascii="Times New Roman" w:hAnsi="Times New Roman" w:cs="Times New Roman"/>
                <w:sz w:val="20"/>
                <w:szCs w:val="20"/>
              </w:rPr>
            </w:pPr>
            <w:r w:rsidRPr="00264676">
              <w:rPr>
                <w:rFonts w:ascii="Times New Roman" w:hAnsi="Times New Roman" w:cs="Times New Roman"/>
                <w:sz w:val="20"/>
                <w:szCs w:val="20"/>
              </w:rPr>
              <w:t>The ‘</w:t>
            </w:r>
            <w:r>
              <w:rPr>
                <w:rFonts w:ascii="Times New Roman" w:hAnsi="Times New Roman" w:cs="Times New Roman"/>
                <w:sz w:val="20"/>
                <w:szCs w:val="20"/>
              </w:rPr>
              <w:t>Verifier’, prior to the start of the fishing season ensures that the conveyance construction  monitoring procedures are complete by:</w:t>
            </w:r>
          </w:p>
          <w:p w:rsidR="009822F4" w:rsidRDefault="009822F4" w:rsidP="00692BF8">
            <w:pPr>
              <w:pStyle w:val="ListParagraph"/>
              <w:numPr>
                <w:ilvl w:val="0"/>
                <w:numId w:val="44"/>
              </w:numPr>
              <w:rPr>
                <w:rFonts w:ascii="Times New Roman" w:hAnsi="Times New Roman" w:cs="Times New Roman"/>
                <w:sz w:val="20"/>
                <w:szCs w:val="20"/>
              </w:rPr>
            </w:pPr>
            <w:r>
              <w:rPr>
                <w:rFonts w:ascii="Times New Roman" w:hAnsi="Times New Roman" w:cs="Times New Roman"/>
                <w:sz w:val="20"/>
                <w:szCs w:val="20"/>
              </w:rPr>
              <w:t xml:space="preserve">Reviewing all </w:t>
            </w:r>
            <w:r w:rsidRPr="00264676">
              <w:rPr>
                <w:rFonts w:ascii="Times New Roman" w:hAnsi="Times New Roman" w:cs="Times New Roman"/>
                <w:sz w:val="20"/>
                <w:szCs w:val="20"/>
              </w:rPr>
              <w:t>points on the ‘</w:t>
            </w:r>
            <w:r w:rsidR="00A21A0C" w:rsidRPr="00A21A0C">
              <w:rPr>
                <w:rFonts w:ascii="Times New Roman" w:hAnsi="Times New Roman" w:cs="Times New Roman"/>
                <w:sz w:val="20"/>
                <w:szCs w:val="20"/>
              </w:rPr>
              <w:t>PRE-SEASON FREEZER AND COOLER STORAGE TEMPERATURE INSPECTION FORM</w:t>
            </w:r>
            <w:r w:rsidR="00A21A0C">
              <w:rPr>
                <w:rFonts w:ascii="Times New Roman" w:hAnsi="Times New Roman" w:cs="Times New Roman"/>
                <w:sz w:val="20"/>
                <w:szCs w:val="20"/>
              </w:rPr>
              <w:t>’</w:t>
            </w:r>
          </w:p>
          <w:p w:rsidR="009822F4" w:rsidRDefault="009822F4" w:rsidP="00692BF8">
            <w:pPr>
              <w:pStyle w:val="ListParagraph"/>
              <w:numPr>
                <w:ilvl w:val="0"/>
                <w:numId w:val="44"/>
              </w:numPr>
              <w:rPr>
                <w:rFonts w:ascii="Times New Roman" w:hAnsi="Times New Roman" w:cs="Times New Roman"/>
                <w:sz w:val="20"/>
                <w:szCs w:val="20"/>
              </w:rPr>
            </w:pPr>
            <w:r>
              <w:rPr>
                <w:rFonts w:ascii="Times New Roman" w:hAnsi="Times New Roman" w:cs="Times New Roman"/>
                <w:sz w:val="20"/>
                <w:szCs w:val="20"/>
              </w:rPr>
              <w:t>Review any corrective actions that were initiated during monitoring</w:t>
            </w:r>
          </w:p>
          <w:p w:rsidR="009822F4" w:rsidRPr="00264676" w:rsidRDefault="009822F4" w:rsidP="00692BF8">
            <w:pPr>
              <w:pStyle w:val="ListParagraph"/>
              <w:numPr>
                <w:ilvl w:val="0"/>
                <w:numId w:val="44"/>
              </w:numPr>
              <w:rPr>
                <w:rFonts w:ascii="Times New Roman" w:hAnsi="Times New Roman" w:cs="Times New Roman"/>
                <w:sz w:val="20"/>
                <w:szCs w:val="20"/>
              </w:rPr>
            </w:pPr>
            <w:r>
              <w:rPr>
                <w:rFonts w:ascii="Times New Roman" w:hAnsi="Times New Roman" w:cs="Times New Roman"/>
                <w:sz w:val="20"/>
                <w:szCs w:val="20"/>
              </w:rPr>
              <w:t>Identifying any additional deficiencies and initiating ‘Corrective Actions’</w:t>
            </w:r>
          </w:p>
          <w:p w:rsidR="009822F4" w:rsidRDefault="009822F4" w:rsidP="00692BF8">
            <w:pPr>
              <w:pStyle w:val="ListParagraph"/>
              <w:numPr>
                <w:ilvl w:val="0"/>
                <w:numId w:val="44"/>
              </w:numPr>
              <w:rPr>
                <w:rFonts w:ascii="Times New Roman" w:hAnsi="Times New Roman" w:cs="Times New Roman"/>
                <w:sz w:val="20"/>
                <w:szCs w:val="20"/>
              </w:rPr>
            </w:pPr>
            <w:r>
              <w:rPr>
                <w:rFonts w:ascii="Times New Roman" w:hAnsi="Times New Roman" w:cs="Times New Roman"/>
                <w:sz w:val="20"/>
                <w:szCs w:val="20"/>
              </w:rPr>
              <w:t xml:space="preserve">Signing and dating the </w:t>
            </w:r>
            <w:r w:rsidRPr="00264676">
              <w:rPr>
                <w:rFonts w:ascii="Times New Roman" w:hAnsi="Times New Roman" w:cs="Times New Roman"/>
                <w:sz w:val="20"/>
                <w:szCs w:val="20"/>
              </w:rPr>
              <w:t>‘</w:t>
            </w:r>
            <w:r w:rsidR="00A21A0C" w:rsidRPr="00A21A0C">
              <w:rPr>
                <w:rFonts w:ascii="Times New Roman" w:hAnsi="Times New Roman" w:cs="Times New Roman"/>
                <w:sz w:val="20"/>
                <w:szCs w:val="20"/>
              </w:rPr>
              <w:t>PRE-SEASON FREEZER AND COOLER STORAGE TEMPERATURE INSPECTION FORM</w:t>
            </w:r>
            <w:r w:rsidR="00A21A0C">
              <w:rPr>
                <w:rFonts w:ascii="Times New Roman" w:hAnsi="Times New Roman" w:cs="Times New Roman"/>
                <w:sz w:val="20"/>
                <w:szCs w:val="20"/>
              </w:rPr>
              <w:t>’</w:t>
            </w:r>
          </w:p>
          <w:p w:rsidR="00692BF8" w:rsidRDefault="00692BF8" w:rsidP="00692BF8">
            <w:pPr>
              <w:rPr>
                <w:rFonts w:ascii="Times New Roman" w:hAnsi="Times New Roman" w:cs="Times New Roman"/>
                <w:sz w:val="20"/>
                <w:szCs w:val="20"/>
              </w:rPr>
            </w:pPr>
          </w:p>
          <w:p w:rsidR="00692BF8" w:rsidRPr="00692BF8" w:rsidRDefault="00692BF8" w:rsidP="00692BF8">
            <w:pPr>
              <w:rPr>
                <w:rFonts w:ascii="Times New Roman" w:hAnsi="Times New Roman" w:cs="Times New Roman"/>
                <w:sz w:val="20"/>
                <w:szCs w:val="20"/>
              </w:rPr>
            </w:pPr>
            <w:r>
              <w:rPr>
                <w:rFonts w:ascii="Times New Roman" w:hAnsi="Times New Roman" w:cs="Times New Roman"/>
                <w:sz w:val="20"/>
                <w:szCs w:val="20"/>
              </w:rPr>
              <w:t>Conveyances owned and operated by a 3</w:t>
            </w:r>
            <w:r w:rsidRPr="00A90B84">
              <w:rPr>
                <w:rFonts w:ascii="Times New Roman" w:hAnsi="Times New Roman" w:cs="Times New Roman"/>
                <w:sz w:val="20"/>
                <w:szCs w:val="20"/>
                <w:vertAlign w:val="superscript"/>
              </w:rPr>
              <w:t>rd</w:t>
            </w:r>
            <w:r>
              <w:rPr>
                <w:rFonts w:ascii="Times New Roman" w:hAnsi="Times New Roman" w:cs="Times New Roman"/>
                <w:sz w:val="20"/>
                <w:szCs w:val="20"/>
              </w:rPr>
              <w:t xml:space="preserve"> party are inspected using Element 6.1c- Conveyance loading/unloading</w:t>
            </w:r>
          </w:p>
        </w:tc>
      </w:tr>
    </w:tbl>
    <w:p w:rsidR="009822F4" w:rsidRDefault="009822F4" w:rsidP="00680132">
      <w:pPr>
        <w:pStyle w:val="NormalWeb"/>
        <w:rPr>
          <w:rStyle w:val="Strong"/>
          <w:color w:val="FF0000"/>
          <w:lang w:val="en"/>
        </w:rPr>
      </w:pPr>
    </w:p>
    <w:p w:rsidR="009822F4" w:rsidRDefault="009822F4" w:rsidP="00680132">
      <w:pPr>
        <w:pStyle w:val="NormalWeb"/>
        <w:rPr>
          <w:rStyle w:val="Strong"/>
          <w:color w:val="FF0000"/>
          <w:lang w:val="en"/>
        </w:rPr>
      </w:pPr>
    </w:p>
    <w:p w:rsidR="00595BF1" w:rsidRDefault="00595BF1">
      <w:pPr>
        <w:rPr>
          <w:rStyle w:val="Strong"/>
          <w:rFonts w:ascii="Times New Roman" w:eastAsia="Times New Roman" w:hAnsi="Times New Roman" w:cs="Times New Roman"/>
          <w:color w:val="FF0000"/>
          <w:sz w:val="24"/>
          <w:szCs w:val="24"/>
          <w:lang w:val="en"/>
        </w:rPr>
      </w:pPr>
      <w:r>
        <w:rPr>
          <w:rStyle w:val="Strong"/>
          <w:color w:val="FF0000"/>
          <w:lang w:val="en"/>
        </w:rPr>
        <w:br w:type="page"/>
      </w:r>
    </w:p>
    <w:tbl>
      <w:tblPr>
        <w:tblStyle w:val="TableGrid"/>
        <w:tblW w:w="9966" w:type="dxa"/>
        <w:jc w:val="center"/>
        <w:tblLayout w:type="fixed"/>
        <w:tblLook w:val="04A0" w:firstRow="1" w:lastRow="0" w:firstColumn="1" w:lastColumn="0" w:noHBand="0" w:noVBand="1"/>
      </w:tblPr>
      <w:tblGrid>
        <w:gridCol w:w="2155"/>
        <w:gridCol w:w="2116"/>
        <w:gridCol w:w="1740"/>
        <w:gridCol w:w="3955"/>
      </w:tblGrid>
      <w:tr w:rsidR="006D5B09" w:rsidRPr="009822F4" w:rsidTr="00F401AF">
        <w:trPr>
          <w:trHeight w:val="416"/>
          <w:jc w:val="center"/>
        </w:trPr>
        <w:tc>
          <w:tcPr>
            <w:tcW w:w="996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5B09" w:rsidRPr="009822F4" w:rsidRDefault="006D5B09" w:rsidP="00F401AF">
            <w:pPr>
              <w:rPr>
                <w:b/>
              </w:rPr>
            </w:pPr>
            <w:r>
              <w:rPr>
                <w:b/>
                <w:sz w:val="24"/>
                <w:szCs w:val="24"/>
              </w:rPr>
              <w:lastRenderedPageBreak/>
              <w:t>DURING</w:t>
            </w:r>
            <w:r w:rsidRPr="009822F4">
              <w:rPr>
                <w:b/>
                <w:sz w:val="24"/>
                <w:szCs w:val="24"/>
              </w:rPr>
              <w:t xml:space="preserve">-SEASON </w:t>
            </w:r>
            <w:r>
              <w:rPr>
                <w:b/>
                <w:sz w:val="24"/>
                <w:szCs w:val="24"/>
              </w:rPr>
              <w:t>FREEZER AND COOLER STORAGE TEMPERA</w:t>
            </w:r>
            <w:r w:rsidRPr="009822F4">
              <w:rPr>
                <w:b/>
                <w:sz w:val="24"/>
                <w:szCs w:val="24"/>
              </w:rPr>
              <w:t>TURE</w:t>
            </w:r>
            <w:r>
              <w:rPr>
                <w:b/>
                <w:sz w:val="24"/>
                <w:szCs w:val="24"/>
              </w:rPr>
              <w:t xml:space="preserve"> </w:t>
            </w:r>
            <w:r w:rsidRPr="00401B33">
              <w:rPr>
                <w:b/>
                <w:szCs w:val="24"/>
              </w:rPr>
              <w:t>(Element 6.1b)</w:t>
            </w:r>
            <w:r w:rsidRPr="009822F4">
              <w:rPr>
                <w:b/>
                <w:sz w:val="24"/>
                <w:szCs w:val="24"/>
              </w:rPr>
              <w:t>- CONTROL MEASURES</w:t>
            </w:r>
          </w:p>
        </w:tc>
      </w:tr>
      <w:tr w:rsidR="00B0350A" w:rsidTr="00DD3D08">
        <w:trPr>
          <w:trHeight w:val="710"/>
          <w:jc w:val="center"/>
        </w:trPr>
        <w:tc>
          <w:tcPr>
            <w:tcW w:w="4271" w:type="dxa"/>
            <w:gridSpan w:val="2"/>
            <w:tcBorders>
              <w:top w:val="single" w:sz="4" w:space="0" w:color="auto"/>
              <w:left w:val="single" w:sz="4" w:space="0" w:color="auto"/>
              <w:bottom w:val="single" w:sz="4" w:space="0" w:color="auto"/>
              <w:right w:val="single" w:sz="4" w:space="0" w:color="auto"/>
            </w:tcBorders>
          </w:tcPr>
          <w:p w:rsidR="00B0350A" w:rsidRPr="00563E90" w:rsidRDefault="00B0350A" w:rsidP="00F401AF">
            <w:pPr>
              <w:rPr>
                <w:sz w:val="24"/>
                <w:szCs w:val="24"/>
              </w:rPr>
            </w:pPr>
            <w:r>
              <w:rPr>
                <w:sz w:val="24"/>
                <w:szCs w:val="24"/>
              </w:rPr>
              <w:t xml:space="preserve">Conveyance &amp; Storage Temperature &amp; Humidity (Element: 6.1 b) </w:t>
            </w:r>
          </w:p>
        </w:tc>
        <w:tc>
          <w:tcPr>
            <w:tcW w:w="5695" w:type="dxa"/>
            <w:gridSpan w:val="2"/>
            <w:tcBorders>
              <w:top w:val="single" w:sz="4" w:space="0" w:color="auto"/>
              <w:left w:val="single" w:sz="4" w:space="0" w:color="auto"/>
              <w:bottom w:val="single" w:sz="4" w:space="0" w:color="auto"/>
              <w:right w:val="single" w:sz="4" w:space="0" w:color="auto"/>
            </w:tcBorders>
          </w:tcPr>
          <w:p w:rsidR="00B0350A" w:rsidRDefault="00B0350A" w:rsidP="00F401AF">
            <w:r>
              <w:t>SFCR 65 (1&amp;2)</w:t>
            </w:r>
          </w:p>
        </w:tc>
      </w:tr>
      <w:tr w:rsidR="00B0350A" w:rsidRPr="00000BC5" w:rsidTr="00DD3D08">
        <w:trPr>
          <w:jc w:val="center"/>
        </w:trPr>
        <w:tc>
          <w:tcPr>
            <w:tcW w:w="2155" w:type="dxa"/>
            <w:tcBorders>
              <w:top w:val="single" w:sz="4" w:space="0" w:color="auto"/>
              <w:left w:val="single" w:sz="4" w:space="0" w:color="auto"/>
              <w:bottom w:val="single" w:sz="4" w:space="0" w:color="auto"/>
              <w:right w:val="single" w:sz="4" w:space="0" w:color="auto"/>
            </w:tcBorders>
          </w:tcPr>
          <w:p w:rsidR="00B0350A" w:rsidRPr="00000BC5" w:rsidRDefault="00B0350A" w:rsidP="00F401AF">
            <w:pPr>
              <w:rPr>
                <w:b/>
                <w:sz w:val="20"/>
                <w:szCs w:val="20"/>
                <w:u w:val="single"/>
              </w:rPr>
            </w:pPr>
            <w:r>
              <w:rPr>
                <w:b/>
                <w:sz w:val="20"/>
                <w:szCs w:val="20"/>
                <w:u w:val="single"/>
              </w:rPr>
              <w:t>Responsible Person:</w:t>
            </w:r>
          </w:p>
        </w:tc>
        <w:tc>
          <w:tcPr>
            <w:tcW w:w="2116" w:type="dxa"/>
            <w:tcBorders>
              <w:top w:val="single" w:sz="4" w:space="0" w:color="auto"/>
              <w:left w:val="single" w:sz="4" w:space="0" w:color="auto"/>
              <w:bottom w:val="single" w:sz="4" w:space="0" w:color="auto"/>
              <w:right w:val="single" w:sz="4" w:space="0" w:color="auto"/>
            </w:tcBorders>
          </w:tcPr>
          <w:p w:rsidR="00B0350A" w:rsidRPr="00000BC5" w:rsidRDefault="00B0350A" w:rsidP="00F401AF">
            <w:pPr>
              <w:rPr>
                <w:b/>
                <w:sz w:val="20"/>
                <w:szCs w:val="20"/>
                <w:u w:val="single"/>
              </w:rPr>
            </w:pPr>
            <w:r>
              <w:rPr>
                <w:b/>
                <w:sz w:val="20"/>
                <w:szCs w:val="20"/>
                <w:u w:val="single"/>
              </w:rPr>
              <w:t>When to apply:</w:t>
            </w:r>
          </w:p>
        </w:tc>
        <w:tc>
          <w:tcPr>
            <w:tcW w:w="1740" w:type="dxa"/>
            <w:tcBorders>
              <w:top w:val="single" w:sz="4" w:space="0" w:color="auto"/>
              <w:left w:val="single" w:sz="4" w:space="0" w:color="auto"/>
              <w:bottom w:val="single" w:sz="4" w:space="0" w:color="auto"/>
              <w:right w:val="single" w:sz="4" w:space="0" w:color="auto"/>
            </w:tcBorders>
          </w:tcPr>
          <w:p w:rsidR="00B0350A" w:rsidRPr="00000BC5" w:rsidRDefault="00B0350A" w:rsidP="00F401AF">
            <w:pPr>
              <w:rPr>
                <w:b/>
                <w:sz w:val="20"/>
                <w:szCs w:val="20"/>
                <w:u w:val="single"/>
              </w:rPr>
            </w:pPr>
            <w:r>
              <w:rPr>
                <w:b/>
                <w:sz w:val="20"/>
                <w:szCs w:val="20"/>
                <w:u w:val="single"/>
              </w:rPr>
              <w:t>Where to apply:</w:t>
            </w:r>
          </w:p>
        </w:tc>
        <w:tc>
          <w:tcPr>
            <w:tcW w:w="3955" w:type="dxa"/>
            <w:tcBorders>
              <w:top w:val="single" w:sz="4" w:space="0" w:color="auto"/>
              <w:left w:val="single" w:sz="4" w:space="0" w:color="auto"/>
              <w:bottom w:val="single" w:sz="4" w:space="0" w:color="auto"/>
              <w:right w:val="single" w:sz="4" w:space="0" w:color="auto"/>
            </w:tcBorders>
          </w:tcPr>
          <w:p w:rsidR="00B0350A" w:rsidRPr="00000BC5" w:rsidRDefault="00B0350A" w:rsidP="00F401AF">
            <w:pPr>
              <w:rPr>
                <w:b/>
                <w:sz w:val="20"/>
                <w:szCs w:val="20"/>
                <w:u w:val="single"/>
              </w:rPr>
            </w:pPr>
            <w:r w:rsidRPr="00000BC5">
              <w:rPr>
                <w:b/>
                <w:sz w:val="20"/>
                <w:szCs w:val="20"/>
                <w:u w:val="single"/>
              </w:rPr>
              <w:t>Record</w:t>
            </w:r>
          </w:p>
        </w:tc>
      </w:tr>
      <w:tr w:rsidR="00B0350A" w:rsidRPr="00D62857" w:rsidTr="00A91850">
        <w:trPr>
          <w:trHeight w:val="551"/>
          <w:jc w:val="center"/>
        </w:trPr>
        <w:tc>
          <w:tcPr>
            <w:tcW w:w="2155" w:type="dxa"/>
            <w:tcBorders>
              <w:top w:val="single" w:sz="4" w:space="0" w:color="auto"/>
              <w:left w:val="single" w:sz="4" w:space="0" w:color="auto"/>
              <w:bottom w:val="single" w:sz="4" w:space="0" w:color="auto"/>
              <w:right w:val="single" w:sz="4" w:space="0" w:color="auto"/>
            </w:tcBorders>
          </w:tcPr>
          <w:p w:rsidR="00B0350A" w:rsidRPr="00A91850" w:rsidRDefault="00B0350A" w:rsidP="00F401AF">
            <w:pPr>
              <w:rPr>
                <w:sz w:val="16"/>
              </w:rPr>
            </w:pPr>
          </w:p>
        </w:tc>
        <w:tc>
          <w:tcPr>
            <w:tcW w:w="2116" w:type="dxa"/>
            <w:tcBorders>
              <w:top w:val="single" w:sz="4" w:space="0" w:color="auto"/>
              <w:left w:val="single" w:sz="4" w:space="0" w:color="auto"/>
              <w:bottom w:val="single" w:sz="4" w:space="0" w:color="auto"/>
              <w:right w:val="single" w:sz="4" w:space="0" w:color="auto"/>
            </w:tcBorders>
          </w:tcPr>
          <w:p w:rsidR="00B0350A" w:rsidRPr="00A91850" w:rsidRDefault="00A91850" w:rsidP="00F401AF">
            <w:pPr>
              <w:rPr>
                <w:rFonts w:ascii="Times New Roman" w:hAnsi="Times New Roman" w:cs="Times New Roman"/>
                <w:sz w:val="16"/>
              </w:rPr>
            </w:pPr>
            <w:r w:rsidRPr="00A91850">
              <w:rPr>
                <w:rFonts w:ascii="Times New Roman" w:hAnsi="Times New Roman" w:cs="Times New Roman"/>
                <w:sz w:val="16"/>
              </w:rPr>
              <w:t>Daily During the fishing season</w:t>
            </w:r>
          </w:p>
        </w:tc>
        <w:tc>
          <w:tcPr>
            <w:tcW w:w="1740" w:type="dxa"/>
            <w:tcBorders>
              <w:top w:val="single" w:sz="4" w:space="0" w:color="auto"/>
              <w:left w:val="single" w:sz="4" w:space="0" w:color="auto"/>
              <w:bottom w:val="single" w:sz="4" w:space="0" w:color="auto"/>
              <w:right w:val="single" w:sz="4" w:space="0" w:color="auto"/>
            </w:tcBorders>
          </w:tcPr>
          <w:p w:rsidR="00B0350A" w:rsidRPr="00A91850" w:rsidRDefault="00A91850" w:rsidP="00F401AF">
            <w:pPr>
              <w:rPr>
                <w:rFonts w:ascii="Times New Roman" w:hAnsi="Times New Roman" w:cs="Times New Roman"/>
                <w:sz w:val="16"/>
              </w:rPr>
            </w:pPr>
            <w:r w:rsidRPr="00A91850">
              <w:rPr>
                <w:rFonts w:ascii="Times New Roman" w:hAnsi="Times New Roman" w:cs="Times New Roman"/>
                <w:sz w:val="16"/>
              </w:rPr>
              <w:t>Vessel cold storage and freezing areas</w:t>
            </w:r>
          </w:p>
        </w:tc>
        <w:tc>
          <w:tcPr>
            <w:tcW w:w="3955" w:type="dxa"/>
            <w:tcBorders>
              <w:top w:val="single" w:sz="4" w:space="0" w:color="auto"/>
              <w:left w:val="single" w:sz="4" w:space="0" w:color="auto"/>
              <w:bottom w:val="single" w:sz="4" w:space="0" w:color="auto"/>
              <w:right w:val="single" w:sz="4" w:space="0" w:color="auto"/>
            </w:tcBorders>
          </w:tcPr>
          <w:p w:rsidR="00B0350A" w:rsidRPr="00A91850" w:rsidRDefault="00A91850" w:rsidP="00F401AF">
            <w:pPr>
              <w:rPr>
                <w:rFonts w:ascii="Times New Roman" w:hAnsi="Times New Roman" w:cs="Times New Roman"/>
                <w:sz w:val="16"/>
              </w:rPr>
            </w:pPr>
            <w:r w:rsidRPr="00A91850">
              <w:rPr>
                <w:rFonts w:ascii="Times New Roman" w:hAnsi="Times New Roman" w:cs="Times New Roman"/>
                <w:sz w:val="16"/>
              </w:rPr>
              <w:t>Temperature log</w:t>
            </w:r>
          </w:p>
        </w:tc>
      </w:tr>
      <w:tr w:rsidR="006D5B09" w:rsidTr="00605EF1">
        <w:trPr>
          <w:trHeight w:val="2793"/>
          <w:jc w:val="center"/>
        </w:trPr>
        <w:tc>
          <w:tcPr>
            <w:tcW w:w="9966" w:type="dxa"/>
            <w:gridSpan w:val="4"/>
            <w:tcBorders>
              <w:top w:val="single" w:sz="4" w:space="0" w:color="auto"/>
            </w:tcBorders>
          </w:tcPr>
          <w:p w:rsidR="006D5B09" w:rsidRPr="00003398" w:rsidRDefault="006D5B09" w:rsidP="00F401AF">
            <w:pPr>
              <w:rPr>
                <w:b/>
                <w:u w:val="single"/>
              </w:rPr>
            </w:pPr>
            <w:r w:rsidRPr="00003398">
              <w:rPr>
                <w:b/>
                <w:sz w:val="24"/>
                <w:szCs w:val="24"/>
                <w:u w:val="single"/>
              </w:rPr>
              <w:t>Co</w:t>
            </w:r>
            <w:r>
              <w:rPr>
                <w:b/>
                <w:sz w:val="24"/>
                <w:szCs w:val="24"/>
                <w:u w:val="single"/>
              </w:rPr>
              <w:t>nveyance</w:t>
            </w:r>
            <w:r w:rsidR="00464CFE">
              <w:rPr>
                <w:b/>
                <w:sz w:val="24"/>
                <w:szCs w:val="24"/>
                <w:u w:val="single"/>
              </w:rPr>
              <w:t xml:space="preserve"> (truck)</w:t>
            </w:r>
            <w:r>
              <w:rPr>
                <w:b/>
                <w:sz w:val="24"/>
                <w:szCs w:val="24"/>
                <w:u w:val="single"/>
              </w:rPr>
              <w:t xml:space="preserve"> &amp; Storage</w:t>
            </w:r>
            <w:r w:rsidR="00464CFE">
              <w:rPr>
                <w:b/>
                <w:sz w:val="24"/>
                <w:szCs w:val="24"/>
                <w:u w:val="single"/>
              </w:rPr>
              <w:t xml:space="preserve"> (vessel)</w:t>
            </w:r>
            <w:r>
              <w:rPr>
                <w:b/>
                <w:sz w:val="24"/>
                <w:szCs w:val="24"/>
                <w:u w:val="single"/>
              </w:rPr>
              <w:t xml:space="preserve"> Temperature</w:t>
            </w:r>
            <w:r w:rsidRPr="00003398">
              <w:rPr>
                <w:b/>
                <w:sz w:val="24"/>
                <w:szCs w:val="24"/>
                <w:u w:val="single"/>
              </w:rPr>
              <w:t>:</w:t>
            </w:r>
          </w:p>
          <w:p w:rsidR="006D5B09" w:rsidRPr="004359DB" w:rsidRDefault="006D5B09" w:rsidP="00F401AF">
            <w:pPr>
              <w:rPr>
                <w:b/>
              </w:rPr>
            </w:pPr>
            <w:r w:rsidRPr="004359DB">
              <w:rPr>
                <w:b/>
              </w:rPr>
              <w:t xml:space="preserve">The </w:t>
            </w:r>
            <w:r>
              <w:rPr>
                <w:b/>
              </w:rPr>
              <w:t>Freezer and Cooler systems must</w:t>
            </w:r>
            <w:r w:rsidRPr="004359DB">
              <w:rPr>
                <w:b/>
              </w:rPr>
              <w:t>:</w:t>
            </w:r>
          </w:p>
          <w:p w:rsidR="006D5B09" w:rsidRDefault="006D5B09" w:rsidP="00F401AF"/>
          <w:p w:rsidR="006D5B09" w:rsidRDefault="006D5B09" w:rsidP="006D5B09">
            <w:pPr>
              <w:pStyle w:val="ListParagraph"/>
              <w:numPr>
                <w:ilvl w:val="0"/>
                <w:numId w:val="31"/>
              </w:numPr>
            </w:pPr>
            <w:r>
              <w:t>function as intended</w:t>
            </w:r>
          </w:p>
          <w:p w:rsidR="006D5B09" w:rsidRDefault="006D5B09" w:rsidP="006D5B09">
            <w:pPr>
              <w:pStyle w:val="ListParagraph"/>
              <w:numPr>
                <w:ilvl w:val="0"/>
                <w:numId w:val="31"/>
              </w:numPr>
            </w:pPr>
            <w:r>
              <w:t>be used in a way that minimizes frost build-up (appropriate defrost cycles)</w:t>
            </w:r>
          </w:p>
          <w:p w:rsidR="006D5B09" w:rsidRDefault="006D5B09" w:rsidP="006D5B09">
            <w:pPr>
              <w:pStyle w:val="ListParagraph"/>
              <w:numPr>
                <w:ilvl w:val="0"/>
                <w:numId w:val="31"/>
              </w:numPr>
            </w:pPr>
            <w:r>
              <w:t xml:space="preserve">have an automatic temperature recording device installed or procedure to record temp manually every 24 </w:t>
            </w:r>
            <w:proofErr w:type="spellStart"/>
            <w:r>
              <w:t>hrs</w:t>
            </w:r>
            <w:proofErr w:type="spellEnd"/>
            <w:r>
              <w:t xml:space="preserve"> - records kept 3 years</w:t>
            </w:r>
          </w:p>
          <w:p w:rsidR="006D5B09" w:rsidRDefault="006D5B09" w:rsidP="006D5B09">
            <w:pPr>
              <w:pStyle w:val="ListParagraph"/>
              <w:numPr>
                <w:ilvl w:val="0"/>
                <w:numId w:val="31"/>
              </w:numPr>
            </w:pPr>
            <w:proofErr w:type="gramStart"/>
            <w:r>
              <w:t>be</w:t>
            </w:r>
            <w:proofErr w:type="gramEnd"/>
            <w:r>
              <w:t xml:space="preserve"> capable of maintaining  0 to 4°C for refrigeration.</w:t>
            </w:r>
          </w:p>
          <w:p w:rsidR="006D5B09" w:rsidRDefault="006D5B09" w:rsidP="006D5B09">
            <w:pPr>
              <w:pStyle w:val="ListParagraph"/>
              <w:numPr>
                <w:ilvl w:val="0"/>
                <w:numId w:val="31"/>
              </w:numPr>
            </w:pPr>
            <w:proofErr w:type="gramStart"/>
            <w:r>
              <w:t>be</w:t>
            </w:r>
            <w:proofErr w:type="gramEnd"/>
            <w:r>
              <w:t xml:space="preserve"> capable of maintaining  -18°C for freezing.</w:t>
            </w:r>
          </w:p>
          <w:p w:rsidR="006D5B09" w:rsidRDefault="006D5B09" w:rsidP="00F401AF">
            <w:r>
              <w:object w:dxaOrig="225" w:dyaOrig="225">
                <v:shape id="_x0000_i1030" type="#_x0000_t75" style="width:459.85pt;height:5.4pt" o:ole="">
                  <v:imagedata r:id="rId17" o:title=""/>
                </v:shape>
                <w:control r:id="rId19" w:name="E6_1TempHumTextB1" w:shapeid="_x0000_i1030"/>
              </w:object>
            </w:r>
          </w:p>
        </w:tc>
      </w:tr>
    </w:tbl>
    <w:p w:rsidR="00B73A8A" w:rsidRDefault="00B73A8A">
      <w:pPr>
        <w:rPr>
          <w:rStyle w:val="Strong"/>
          <w:rFonts w:ascii="Times New Roman" w:eastAsia="Times New Roman" w:hAnsi="Times New Roman" w:cs="Times New Roman"/>
          <w:color w:val="FF0000"/>
          <w:sz w:val="24"/>
          <w:szCs w:val="24"/>
          <w:lang w:val="en"/>
        </w:rPr>
      </w:pPr>
    </w:p>
    <w:p w:rsidR="00B73A8A" w:rsidRDefault="00B73A8A" w:rsidP="00B73A8A">
      <w:pPr>
        <w:pStyle w:val="NormalWeb"/>
        <w:rPr>
          <w:rStyle w:val="Strong"/>
          <w:color w:val="FF0000"/>
          <w:lang w:val="en"/>
        </w:rPr>
      </w:pPr>
    </w:p>
    <w:tbl>
      <w:tblPr>
        <w:tblStyle w:val="TableGrid"/>
        <w:tblW w:w="9966" w:type="dxa"/>
        <w:jc w:val="center"/>
        <w:tblLayout w:type="fixed"/>
        <w:tblLook w:val="04A0" w:firstRow="1" w:lastRow="0" w:firstColumn="1" w:lastColumn="0" w:noHBand="0" w:noVBand="1"/>
      </w:tblPr>
      <w:tblGrid>
        <w:gridCol w:w="2288"/>
        <w:gridCol w:w="1843"/>
        <w:gridCol w:w="1880"/>
        <w:gridCol w:w="1718"/>
        <w:gridCol w:w="2237"/>
      </w:tblGrid>
      <w:tr w:rsidR="00B73A8A" w:rsidTr="00F401AF">
        <w:trPr>
          <w:trHeight w:val="350"/>
          <w:jc w:val="center"/>
        </w:trPr>
        <w:tc>
          <w:tcPr>
            <w:tcW w:w="9966" w:type="dxa"/>
            <w:gridSpan w:val="5"/>
            <w:tcBorders>
              <w:bottom w:val="single" w:sz="4" w:space="0" w:color="auto"/>
            </w:tcBorders>
            <w:shd w:val="clear" w:color="auto" w:fill="E7E6E6" w:themeFill="background2"/>
          </w:tcPr>
          <w:p w:rsidR="00B73A8A" w:rsidRDefault="00B73A8A" w:rsidP="00B73A8A">
            <w:r>
              <w:rPr>
                <w:b/>
                <w:sz w:val="24"/>
                <w:szCs w:val="24"/>
              </w:rPr>
              <w:t>DURING</w:t>
            </w:r>
            <w:r w:rsidRPr="009822F4">
              <w:rPr>
                <w:b/>
                <w:sz w:val="24"/>
                <w:szCs w:val="24"/>
              </w:rPr>
              <w:t xml:space="preserve">-SEASON </w:t>
            </w:r>
            <w:r>
              <w:rPr>
                <w:b/>
                <w:sz w:val="24"/>
                <w:szCs w:val="24"/>
              </w:rPr>
              <w:t>FREEZER AND COOLER STORAGE TEMPERA</w:t>
            </w:r>
            <w:r w:rsidRPr="009822F4">
              <w:rPr>
                <w:b/>
                <w:sz w:val="24"/>
                <w:szCs w:val="24"/>
              </w:rPr>
              <w:t>TURE</w:t>
            </w:r>
            <w:r>
              <w:rPr>
                <w:b/>
                <w:sz w:val="24"/>
                <w:szCs w:val="24"/>
              </w:rPr>
              <w:t xml:space="preserve"> </w:t>
            </w:r>
            <w:r w:rsidRPr="00401B33">
              <w:rPr>
                <w:b/>
                <w:szCs w:val="24"/>
              </w:rPr>
              <w:t>(Element 6.1b)</w:t>
            </w:r>
            <w:r w:rsidRPr="009822F4">
              <w:rPr>
                <w:b/>
                <w:sz w:val="24"/>
                <w:szCs w:val="24"/>
              </w:rPr>
              <w:t xml:space="preserve">- </w:t>
            </w:r>
            <w:r>
              <w:rPr>
                <w:b/>
                <w:sz w:val="24"/>
                <w:szCs w:val="24"/>
              </w:rPr>
              <w:t>Monitoring</w:t>
            </w:r>
          </w:p>
        </w:tc>
      </w:tr>
      <w:tr w:rsidR="00B73A8A" w:rsidRPr="00000BC5" w:rsidTr="00F401AF">
        <w:trPr>
          <w:jc w:val="center"/>
        </w:trPr>
        <w:tc>
          <w:tcPr>
            <w:tcW w:w="2288"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Monitor:</w:t>
            </w:r>
          </w:p>
        </w:tc>
        <w:tc>
          <w:tcPr>
            <w:tcW w:w="1843"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What:</w:t>
            </w:r>
          </w:p>
        </w:tc>
        <w:tc>
          <w:tcPr>
            <w:tcW w:w="1880"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sidRPr="00000BC5">
              <w:rPr>
                <w:b/>
                <w:sz w:val="20"/>
                <w:szCs w:val="20"/>
                <w:u w:val="single"/>
              </w:rPr>
              <w:t>Record</w:t>
            </w:r>
          </w:p>
        </w:tc>
      </w:tr>
      <w:tr w:rsidR="00B73A8A" w:rsidRPr="00534881" w:rsidTr="00A91850">
        <w:trPr>
          <w:trHeight w:hRule="exact" w:val="970"/>
          <w:jc w:val="center"/>
        </w:trPr>
        <w:tc>
          <w:tcPr>
            <w:tcW w:w="2288" w:type="dxa"/>
            <w:tcBorders>
              <w:top w:val="single" w:sz="4" w:space="0" w:color="auto"/>
              <w:left w:val="single" w:sz="4" w:space="0" w:color="auto"/>
              <w:bottom w:val="single" w:sz="4" w:space="0" w:color="auto"/>
              <w:right w:val="single" w:sz="4" w:space="0" w:color="auto"/>
            </w:tcBorders>
          </w:tcPr>
          <w:p w:rsidR="00B73A8A" w:rsidRPr="00A91850" w:rsidRDefault="00B73A8A" w:rsidP="00F401AF">
            <w:pPr>
              <w:rPr>
                <w:sz w:val="16"/>
              </w:rPr>
            </w:pPr>
          </w:p>
        </w:tc>
        <w:tc>
          <w:tcPr>
            <w:tcW w:w="1843"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rPr>
                <w:rFonts w:ascii="Times New Roman" w:hAnsi="Times New Roman" w:cs="Times New Roman"/>
                <w:sz w:val="16"/>
              </w:rPr>
            </w:pPr>
            <w:r w:rsidRPr="00A91850">
              <w:rPr>
                <w:rFonts w:ascii="Times New Roman" w:hAnsi="Times New Roman" w:cs="Times New Roman"/>
                <w:sz w:val="16"/>
              </w:rPr>
              <w:t>Cooling and freezing units temperature and condition</w:t>
            </w:r>
          </w:p>
        </w:tc>
        <w:tc>
          <w:tcPr>
            <w:tcW w:w="1880"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ind w:left="-107"/>
              <w:rPr>
                <w:rFonts w:ascii="Times New Roman" w:hAnsi="Times New Roman" w:cs="Times New Roman"/>
                <w:sz w:val="16"/>
              </w:rPr>
            </w:pPr>
            <w:r w:rsidRPr="00A91850">
              <w:rPr>
                <w:rFonts w:ascii="Times New Roman" w:hAnsi="Times New Roman" w:cs="Times New Roman"/>
                <w:sz w:val="16"/>
              </w:rPr>
              <w:t>Visually check sensor readouts or manually check with calibrated thermometer</w:t>
            </w:r>
          </w:p>
        </w:tc>
        <w:tc>
          <w:tcPr>
            <w:tcW w:w="1718"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rPr>
                <w:rFonts w:ascii="Times New Roman" w:hAnsi="Times New Roman" w:cs="Times New Roman"/>
                <w:sz w:val="16"/>
              </w:rPr>
            </w:pPr>
            <w:r w:rsidRPr="00A91850">
              <w:rPr>
                <w:rFonts w:ascii="Times New Roman" w:hAnsi="Times New Roman" w:cs="Times New Roman"/>
                <w:sz w:val="16"/>
              </w:rPr>
              <w:t>Every Day that product is in the freezer or cooler</w:t>
            </w:r>
          </w:p>
        </w:tc>
        <w:tc>
          <w:tcPr>
            <w:tcW w:w="2237"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rPr>
                <w:rFonts w:ascii="Times New Roman" w:hAnsi="Times New Roman" w:cs="Times New Roman"/>
                <w:sz w:val="16"/>
              </w:rPr>
            </w:pPr>
            <w:r w:rsidRPr="00A91850">
              <w:rPr>
                <w:rFonts w:ascii="Times New Roman" w:hAnsi="Times New Roman" w:cs="Times New Roman"/>
                <w:sz w:val="16"/>
              </w:rPr>
              <w:t>Temperature Log</w:t>
            </w:r>
          </w:p>
        </w:tc>
      </w:tr>
      <w:tr w:rsidR="00B73A8A" w:rsidTr="00F401AF">
        <w:trPr>
          <w:trHeight w:val="1261"/>
          <w:jc w:val="center"/>
        </w:trPr>
        <w:tc>
          <w:tcPr>
            <w:tcW w:w="9966" w:type="dxa"/>
            <w:gridSpan w:val="5"/>
            <w:tcBorders>
              <w:top w:val="single" w:sz="4" w:space="0" w:color="auto"/>
              <w:bottom w:val="single" w:sz="4" w:space="0" w:color="auto"/>
            </w:tcBorders>
          </w:tcPr>
          <w:p w:rsidR="00B73A8A" w:rsidRDefault="00B73A8A" w:rsidP="00F401AF">
            <w:pPr>
              <w:rPr>
                <w:rFonts w:ascii="Times New Roman" w:hAnsi="Times New Roman" w:cs="Times New Roman"/>
                <w:b/>
                <w:sz w:val="20"/>
                <w:szCs w:val="20"/>
                <w:u w:val="single"/>
              </w:rPr>
            </w:pPr>
            <w:r>
              <w:rPr>
                <w:rFonts w:ascii="Times New Roman" w:hAnsi="Times New Roman" w:cs="Times New Roman"/>
                <w:b/>
                <w:sz w:val="20"/>
                <w:szCs w:val="20"/>
                <w:u w:val="single"/>
              </w:rPr>
              <w:t>How to Monitor</w:t>
            </w:r>
          </w:p>
          <w:p w:rsidR="00B73A8A" w:rsidRDefault="00B73A8A" w:rsidP="00F401AF">
            <w:pPr>
              <w:rPr>
                <w:rFonts w:ascii="Times New Roman" w:hAnsi="Times New Roman" w:cs="Times New Roman"/>
                <w:sz w:val="20"/>
                <w:szCs w:val="20"/>
              </w:rPr>
            </w:pPr>
            <w:r w:rsidRPr="00264676">
              <w:rPr>
                <w:rFonts w:ascii="Times New Roman" w:hAnsi="Times New Roman" w:cs="Times New Roman"/>
                <w:sz w:val="20"/>
                <w:szCs w:val="20"/>
              </w:rPr>
              <w:t>The ‘monitor’</w:t>
            </w:r>
            <w:r>
              <w:rPr>
                <w:rFonts w:ascii="Times New Roman" w:hAnsi="Times New Roman" w:cs="Times New Roman"/>
                <w:sz w:val="20"/>
                <w:szCs w:val="20"/>
              </w:rPr>
              <w:t xml:space="preserve">, </w:t>
            </w:r>
            <w:r w:rsidR="001846F7">
              <w:rPr>
                <w:rFonts w:ascii="Times New Roman" w:hAnsi="Times New Roman" w:cs="Times New Roman"/>
                <w:sz w:val="20"/>
                <w:szCs w:val="20"/>
              </w:rPr>
              <w:t>daily during the fishing season</w:t>
            </w:r>
            <w:r w:rsidR="00C60776">
              <w:rPr>
                <w:rFonts w:ascii="Times New Roman" w:hAnsi="Times New Roman" w:cs="Times New Roman"/>
                <w:sz w:val="20"/>
                <w:szCs w:val="20"/>
              </w:rPr>
              <w:t xml:space="preserve"> (when product is in storage) </w:t>
            </w:r>
            <w:r>
              <w:rPr>
                <w:rFonts w:ascii="Times New Roman" w:hAnsi="Times New Roman" w:cs="Times New Roman"/>
                <w:sz w:val="20"/>
                <w:szCs w:val="20"/>
              </w:rPr>
              <w:t xml:space="preserve">ensures that the cooling and freezer </w:t>
            </w:r>
            <w:r w:rsidR="001846F7">
              <w:rPr>
                <w:rFonts w:ascii="Times New Roman" w:hAnsi="Times New Roman" w:cs="Times New Roman"/>
                <w:sz w:val="20"/>
                <w:szCs w:val="20"/>
              </w:rPr>
              <w:t>temperatures are meeting standard</w:t>
            </w:r>
            <w:r>
              <w:rPr>
                <w:rFonts w:ascii="Times New Roman" w:hAnsi="Times New Roman" w:cs="Times New Roman"/>
                <w:sz w:val="20"/>
                <w:szCs w:val="20"/>
              </w:rPr>
              <w:t>:</w:t>
            </w:r>
          </w:p>
          <w:p w:rsidR="00A305C8" w:rsidRPr="000D51D9" w:rsidRDefault="00A305C8" w:rsidP="001A174D">
            <w:pPr>
              <w:pStyle w:val="ListParagraph"/>
              <w:numPr>
                <w:ilvl w:val="1"/>
                <w:numId w:val="32"/>
              </w:numPr>
              <w:rPr>
                <w:rFonts w:ascii="Times New Roman" w:hAnsi="Times New Roman" w:cs="Times New Roman"/>
                <w:sz w:val="20"/>
                <w:szCs w:val="20"/>
              </w:rPr>
            </w:pPr>
            <w:r w:rsidRPr="000D51D9">
              <w:rPr>
                <w:rFonts w:ascii="Times New Roman" w:hAnsi="Times New Roman" w:cs="Times New Roman"/>
                <w:sz w:val="20"/>
                <w:szCs w:val="20"/>
              </w:rPr>
              <w:t>Temperatures must represent where the product is being stored</w:t>
            </w:r>
          </w:p>
          <w:p w:rsidR="000D51D9" w:rsidRPr="000D51D9" w:rsidRDefault="000D51D9" w:rsidP="001A174D">
            <w:pPr>
              <w:pStyle w:val="ListParagraph"/>
              <w:numPr>
                <w:ilvl w:val="1"/>
                <w:numId w:val="32"/>
              </w:numPr>
              <w:rPr>
                <w:rFonts w:ascii="Times New Roman" w:hAnsi="Times New Roman" w:cs="Times New Roman"/>
                <w:sz w:val="20"/>
                <w:szCs w:val="20"/>
              </w:rPr>
            </w:pPr>
            <w:r w:rsidRPr="000D51D9">
              <w:rPr>
                <w:rFonts w:ascii="Times New Roman" w:hAnsi="Times New Roman" w:cs="Times New Roman"/>
                <w:sz w:val="20"/>
                <w:szCs w:val="20"/>
              </w:rPr>
              <w:t>Check for frost build up</w:t>
            </w:r>
          </w:p>
          <w:p w:rsidR="001846F7" w:rsidRPr="000D51D9" w:rsidRDefault="001846F7" w:rsidP="001A174D">
            <w:pPr>
              <w:pStyle w:val="ListParagraph"/>
              <w:numPr>
                <w:ilvl w:val="1"/>
                <w:numId w:val="32"/>
              </w:numPr>
              <w:rPr>
                <w:rFonts w:ascii="Times New Roman" w:hAnsi="Times New Roman" w:cs="Times New Roman"/>
                <w:sz w:val="20"/>
                <w:szCs w:val="20"/>
              </w:rPr>
            </w:pPr>
            <w:r w:rsidRPr="000D51D9">
              <w:rPr>
                <w:rFonts w:ascii="Times New Roman" w:eastAsia="Times New Roman" w:hAnsi="Times New Roman" w:cs="Times New Roman"/>
                <w:sz w:val="20"/>
                <w:szCs w:val="20"/>
                <w:lang w:val="en-CA" w:eastAsia="en-CA"/>
              </w:rPr>
              <w:t>Record Freezer temperature (-18</w:t>
            </w:r>
            <w:r w:rsidR="00E77917">
              <w:rPr>
                <w:rFonts w:ascii="Times New Roman" w:eastAsia="Times New Roman" w:hAnsi="Times New Roman" w:cs="Times New Roman"/>
                <w:sz w:val="20"/>
                <w:szCs w:val="20"/>
                <w:lang w:val="en-CA" w:eastAsia="en-CA"/>
              </w:rPr>
              <w:t>°</w:t>
            </w:r>
            <w:r w:rsidRPr="000D51D9">
              <w:rPr>
                <w:rFonts w:ascii="Times New Roman" w:eastAsia="Times New Roman" w:hAnsi="Times New Roman" w:cs="Times New Roman"/>
                <w:sz w:val="20"/>
                <w:szCs w:val="20"/>
                <w:lang w:val="en-CA" w:eastAsia="en-CA"/>
              </w:rPr>
              <w:t>C Max, -30</w:t>
            </w:r>
            <w:r w:rsidR="00E77917">
              <w:rPr>
                <w:rFonts w:ascii="Times New Roman" w:eastAsia="Times New Roman" w:hAnsi="Times New Roman" w:cs="Times New Roman"/>
                <w:sz w:val="20"/>
                <w:szCs w:val="20"/>
                <w:lang w:val="en-CA" w:eastAsia="en-CA"/>
              </w:rPr>
              <w:t>°</w:t>
            </w:r>
            <w:r w:rsidRPr="000D51D9">
              <w:rPr>
                <w:rFonts w:ascii="Times New Roman" w:eastAsia="Times New Roman" w:hAnsi="Times New Roman" w:cs="Times New Roman"/>
                <w:sz w:val="20"/>
                <w:szCs w:val="20"/>
                <w:lang w:val="en-CA" w:eastAsia="en-CA"/>
              </w:rPr>
              <w:t>C recommended)</w:t>
            </w:r>
          </w:p>
          <w:p w:rsidR="001846F7" w:rsidRPr="000D51D9" w:rsidRDefault="001846F7" w:rsidP="001A174D">
            <w:pPr>
              <w:pStyle w:val="ListParagraph"/>
              <w:numPr>
                <w:ilvl w:val="1"/>
                <w:numId w:val="32"/>
              </w:numPr>
              <w:rPr>
                <w:rFonts w:ascii="Times New Roman" w:hAnsi="Times New Roman" w:cs="Times New Roman"/>
                <w:sz w:val="20"/>
                <w:szCs w:val="20"/>
              </w:rPr>
            </w:pPr>
            <w:r w:rsidRPr="000D51D9">
              <w:rPr>
                <w:rFonts w:ascii="Times New Roman" w:eastAsia="Times New Roman" w:hAnsi="Times New Roman" w:cs="Times New Roman"/>
                <w:sz w:val="20"/>
                <w:szCs w:val="20"/>
                <w:lang w:val="en-CA" w:eastAsia="en-CA"/>
              </w:rPr>
              <w:t>Record Cooler Temperature (-1 to 4°C)</w:t>
            </w:r>
          </w:p>
          <w:p w:rsidR="001846F7" w:rsidRPr="000D51D9" w:rsidRDefault="001846F7" w:rsidP="001A174D">
            <w:pPr>
              <w:pStyle w:val="ListParagraph"/>
              <w:numPr>
                <w:ilvl w:val="1"/>
                <w:numId w:val="32"/>
              </w:numPr>
              <w:rPr>
                <w:rFonts w:ascii="Times New Roman" w:hAnsi="Times New Roman" w:cs="Times New Roman"/>
                <w:sz w:val="20"/>
                <w:szCs w:val="20"/>
              </w:rPr>
            </w:pPr>
            <w:r w:rsidRPr="000D51D9">
              <w:rPr>
                <w:rFonts w:ascii="Times New Roman" w:hAnsi="Times New Roman" w:cs="Times New Roman"/>
                <w:sz w:val="20"/>
                <w:szCs w:val="20"/>
              </w:rPr>
              <w:t xml:space="preserve">Identify </w:t>
            </w:r>
            <w:r w:rsidR="00B73A8A" w:rsidRPr="000D51D9">
              <w:rPr>
                <w:rFonts w:ascii="Times New Roman" w:hAnsi="Times New Roman" w:cs="Times New Roman"/>
                <w:sz w:val="20"/>
                <w:szCs w:val="20"/>
              </w:rPr>
              <w:t xml:space="preserve">any deficiencies and initiating ‘Corrective Actions’. </w:t>
            </w:r>
          </w:p>
          <w:p w:rsidR="00B73A8A" w:rsidRPr="005321B4" w:rsidRDefault="001846F7" w:rsidP="001A174D">
            <w:pPr>
              <w:pStyle w:val="ListParagraph"/>
              <w:numPr>
                <w:ilvl w:val="1"/>
                <w:numId w:val="32"/>
              </w:numPr>
              <w:rPr>
                <w:rFonts w:ascii="Times New Roman" w:hAnsi="Times New Roman" w:cs="Times New Roman"/>
                <w:sz w:val="20"/>
                <w:szCs w:val="20"/>
              </w:rPr>
            </w:pPr>
            <w:r w:rsidRPr="000D51D9">
              <w:rPr>
                <w:rFonts w:ascii="Times New Roman" w:hAnsi="Times New Roman" w:cs="Times New Roman"/>
                <w:sz w:val="20"/>
                <w:szCs w:val="20"/>
              </w:rPr>
              <w:t xml:space="preserve">Initial </w:t>
            </w:r>
            <w:r w:rsidR="00B73A8A" w:rsidRPr="000D51D9">
              <w:rPr>
                <w:rFonts w:ascii="Times New Roman" w:hAnsi="Times New Roman" w:cs="Times New Roman"/>
                <w:sz w:val="20"/>
                <w:szCs w:val="20"/>
              </w:rPr>
              <w:t xml:space="preserve">and </w:t>
            </w:r>
            <w:r w:rsidRPr="000D51D9">
              <w:rPr>
                <w:rFonts w:ascii="Times New Roman" w:hAnsi="Times New Roman" w:cs="Times New Roman"/>
                <w:sz w:val="20"/>
                <w:szCs w:val="20"/>
              </w:rPr>
              <w:t>date</w:t>
            </w:r>
            <w:r w:rsidR="00B73A8A" w:rsidRPr="000D51D9">
              <w:rPr>
                <w:rFonts w:ascii="Times New Roman" w:hAnsi="Times New Roman" w:cs="Times New Roman"/>
                <w:sz w:val="20"/>
                <w:szCs w:val="20"/>
              </w:rPr>
              <w:t xml:space="preserve"> the ‘</w:t>
            </w:r>
            <w:r w:rsidRPr="000D51D9">
              <w:rPr>
                <w:rFonts w:ascii="Times New Roman" w:hAnsi="Times New Roman" w:cs="Times New Roman"/>
                <w:sz w:val="20"/>
                <w:szCs w:val="20"/>
              </w:rPr>
              <w:t>temperature log</w:t>
            </w:r>
            <w:r w:rsidR="00B73A8A" w:rsidRPr="000D51D9">
              <w:rPr>
                <w:rFonts w:ascii="Times New Roman" w:hAnsi="Times New Roman" w:cs="Times New Roman"/>
                <w:sz w:val="20"/>
                <w:szCs w:val="20"/>
              </w:rPr>
              <w:t>’</w:t>
            </w:r>
          </w:p>
        </w:tc>
      </w:tr>
    </w:tbl>
    <w:p w:rsidR="009608B6" w:rsidRDefault="009608B6" w:rsidP="00B73A8A">
      <w:pPr>
        <w:pStyle w:val="NormalWeb"/>
        <w:rPr>
          <w:rStyle w:val="Strong"/>
          <w:color w:val="FF0000"/>
          <w:lang w:val="en"/>
        </w:rPr>
      </w:pPr>
    </w:p>
    <w:p w:rsidR="009608B6" w:rsidRDefault="009608B6">
      <w:pPr>
        <w:rPr>
          <w:rStyle w:val="Strong"/>
          <w:rFonts w:ascii="Times New Roman" w:eastAsia="Times New Roman" w:hAnsi="Times New Roman" w:cs="Times New Roman"/>
          <w:color w:val="FF0000"/>
          <w:sz w:val="24"/>
          <w:szCs w:val="24"/>
          <w:lang w:val="en"/>
        </w:rPr>
      </w:pPr>
      <w:r>
        <w:rPr>
          <w:rStyle w:val="Strong"/>
          <w:color w:val="FF0000"/>
          <w:lang w:val="en"/>
        </w:rPr>
        <w:br w:type="page"/>
      </w:r>
    </w:p>
    <w:p w:rsidR="00B73A8A" w:rsidRDefault="00B73A8A" w:rsidP="00B73A8A">
      <w:pPr>
        <w:pStyle w:val="NormalWeb"/>
        <w:rPr>
          <w:rStyle w:val="Strong"/>
          <w:color w:val="FF0000"/>
          <w:lang w:val="en"/>
        </w:rPr>
      </w:pPr>
    </w:p>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B73A8A" w:rsidTr="00F401AF">
        <w:trPr>
          <w:trHeight w:val="350"/>
          <w:jc w:val="center"/>
        </w:trPr>
        <w:tc>
          <w:tcPr>
            <w:tcW w:w="9966" w:type="dxa"/>
            <w:gridSpan w:val="5"/>
            <w:tcBorders>
              <w:bottom w:val="single" w:sz="4" w:space="0" w:color="auto"/>
            </w:tcBorders>
            <w:shd w:val="clear" w:color="auto" w:fill="E7E6E6" w:themeFill="background2"/>
          </w:tcPr>
          <w:p w:rsidR="00B73A8A" w:rsidRDefault="00B73A8A" w:rsidP="00B73A8A">
            <w:r>
              <w:rPr>
                <w:b/>
                <w:sz w:val="24"/>
                <w:szCs w:val="24"/>
              </w:rPr>
              <w:t>DURING</w:t>
            </w:r>
            <w:r w:rsidRPr="009822F4">
              <w:rPr>
                <w:b/>
                <w:sz w:val="24"/>
                <w:szCs w:val="24"/>
              </w:rPr>
              <w:t xml:space="preserve">-SEASON </w:t>
            </w:r>
            <w:r>
              <w:rPr>
                <w:b/>
                <w:sz w:val="24"/>
                <w:szCs w:val="24"/>
              </w:rPr>
              <w:t>FREEZER AND COOLER STORAGE TEMPERA</w:t>
            </w:r>
            <w:r w:rsidRPr="009822F4">
              <w:rPr>
                <w:b/>
                <w:sz w:val="24"/>
                <w:szCs w:val="24"/>
              </w:rPr>
              <w:t>TURE</w:t>
            </w:r>
            <w:r>
              <w:rPr>
                <w:b/>
                <w:sz w:val="24"/>
                <w:szCs w:val="24"/>
              </w:rPr>
              <w:t xml:space="preserve"> </w:t>
            </w:r>
            <w:r w:rsidRPr="00401B33">
              <w:rPr>
                <w:b/>
                <w:szCs w:val="24"/>
              </w:rPr>
              <w:t>(Element 6.1b)</w:t>
            </w:r>
            <w:r w:rsidRPr="009822F4">
              <w:rPr>
                <w:b/>
                <w:sz w:val="24"/>
                <w:szCs w:val="24"/>
              </w:rPr>
              <w:t xml:space="preserve">- </w:t>
            </w:r>
            <w:r>
              <w:rPr>
                <w:b/>
                <w:sz w:val="24"/>
                <w:szCs w:val="24"/>
              </w:rPr>
              <w:t>Verification</w:t>
            </w:r>
          </w:p>
        </w:tc>
      </w:tr>
      <w:tr w:rsidR="00B73A8A" w:rsidRPr="00000BC5" w:rsidTr="00F401AF">
        <w:trPr>
          <w:jc w:val="center"/>
        </w:trPr>
        <w:tc>
          <w:tcPr>
            <w:tcW w:w="2288"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Verifier:</w:t>
            </w:r>
          </w:p>
        </w:tc>
        <w:tc>
          <w:tcPr>
            <w:tcW w:w="1983"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B73A8A" w:rsidRPr="00000BC5" w:rsidRDefault="00B73A8A" w:rsidP="00F401AF">
            <w:pPr>
              <w:rPr>
                <w:b/>
                <w:sz w:val="20"/>
                <w:szCs w:val="20"/>
                <w:u w:val="single"/>
              </w:rPr>
            </w:pPr>
            <w:r w:rsidRPr="00000BC5">
              <w:rPr>
                <w:b/>
                <w:sz w:val="20"/>
                <w:szCs w:val="20"/>
                <w:u w:val="single"/>
              </w:rPr>
              <w:t>Record</w:t>
            </w:r>
          </w:p>
        </w:tc>
      </w:tr>
      <w:tr w:rsidR="00B73A8A" w:rsidRPr="00534881" w:rsidTr="00A91850">
        <w:trPr>
          <w:trHeight w:hRule="exact" w:val="551"/>
          <w:jc w:val="center"/>
        </w:trPr>
        <w:tc>
          <w:tcPr>
            <w:tcW w:w="2288" w:type="dxa"/>
            <w:tcBorders>
              <w:top w:val="single" w:sz="4" w:space="0" w:color="auto"/>
              <w:left w:val="single" w:sz="4" w:space="0" w:color="auto"/>
              <w:bottom w:val="single" w:sz="4" w:space="0" w:color="auto"/>
              <w:right w:val="single" w:sz="4" w:space="0" w:color="auto"/>
            </w:tcBorders>
          </w:tcPr>
          <w:p w:rsidR="00B73A8A" w:rsidRPr="00A91850" w:rsidRDefault="00B73A8A" w:rsidP="00F401AF">
            <w:pPr>
              <w:rPr>
                <w:sz w:val="16"/>
              </w:rPr>
            </w:pPr>
          </w:p>
        </w:tc>
        <w:tc>
          <w:tcPr>
            <w:tcW w:w="1983"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ind w:left="-108"/>
              <w:rPr>
                <w:rFonts w:ascii="Times New Roman" w:hAnsi="Times New Roman" w:cs="Times New Roman"/>
                <w:sz w:val="16"/>
              </w:rPr>
            </w:pPr>
            <w:r w:rsidRPr="00A91850">
              <w:rPr>
                <w:rFonts w:ascii="Times New Roman" w:hAnsi="Times New Roman" w:cs="Times New Roman"/>
                <w:sz w:val="16"/>
              </w:rPr>
              <w:t>freezer and cooler temperatures</w:t>
            </w:r>
          </w:p>
        </w:tc>
        <w:tc>
          <w:tcPr>
            <w:tcW w:w="1740"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ind w:left="-107"/>
              <w:rPr>
                <w:rFonts w:ascii="Times New Roman" w:hAnsi="Times New Roman" w:cs="Times New Roman"/>
                <w:sz w:val="16"/>
              </w:rPr>
            </w:pPr>
            <w:r w:rsidRPr="00A91850">
              <w:rPr>
                <w:rFonts w:ascii="Times New Roman" w:hAnsi="Times New Roman" w:cs="Times New Roman"/>
                <w:sz w:val="16"/>
              </w:rPr>
              <w:t>Reviews the temperature log</w:t>
            </w:r>
          </w:p>
        </w:tc>
        <w:tc>
          <w:tcPr>
            <w:tcW w:w="1718"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rPr>
                <w:rFonts w:ascii="Times New Roman" w:hAnsi="Times New Roman" w:cs="Times New Roman"/>
                <w:sz w:val="16"/>
              </w:rPr>
            </w:pPr>
            <w:r w:rsidRPr="00A91850">
              <w:rPr>
                <w:rFonts w:ascii="Times New Roman" w:hAnsi="Times New Roman" w:cs="Times New Roman"/>
                <w:sz w:val="16"/>
              </w:rPr>
              <w:t>Each trip or at least once per week</w:t>
            </w:r>
          </w:p>
        </w:tc>
        <w:tc>
          <w:tcPr>
            <w:tcW w:w="2237" w:type="dxa"/>
            <w:tcBorders>
              <w:top w:val="single" w:sz="4" w:space="0" w:color="auto"/>
              <w:left w:val="single" w:sz="4" w:space="0" w:color="auto"/>
              <w:bottom w:val="single" w:sz="4" w:space="0" w:color="auto"/>
              <w:right w:val="single" w:sz="4" w:space="0" w:color="auto"/>
            </w:tcBorders>
          </w:tcPr>
          <w:p w:rsidR="00B73A8A" w:rsidRPr="00A91850" w:rsidRDefault="00A91850" w:rsidP="00F401AF">
            <w:pPr>
              <w:rPr>
                <w:rFonts w:ascii="Times New Roman" w:hAnsi="Times New Roman" w:cs="Times New Roman"/>
                <w:sz w:val="16"/>
              </w:rPr>
            </w:pPr>
            <w:r w:rsidRPr="00A91850">
              <w:rPr>
                <w:rFonts w:ascii="Times New Roman" w:hAnsi="Times New Roman" w:cs="Times New Roman"/>
                <w:sz w:val="16"/>
              </w:rPr>
              <w:t>Temperature Log</w:t>
            </w:r>
          </w:p>
        </w:tc>
      </w:tr>
      <w:tr w:rsidR="00B73A8A" w:rsidTr="00F401AF">
        <w:trPr>
          <w:trHeight w:val="1521"/>
          <w:jc w:val="center"/>
        </w:trPr>
        <w:tc>
          <w:tcPr>
            <w:tcW w:w="9966" w:type="dxa"/>
            <w:gridSpan w:val="5"/>
            <w:tcBorders>
              <w:top w:val="single" w:sz="4" w:space="0" w:color="auto"/>
              <w:bottom w:val="single" w:sz="4" w:space="0" w:color="auto"/>
            </w:tcBorders>
          </w:tcPr>
          <w:p w:rsidR="00B73A8A" w:rsidRDefault="00B73A8A" w:rsidP="00F401AF">
            <w:pPr>
              <w:rPr>
                <w:rFonts w:ascii="Times New Roman" w:hAnsi="Times New Roman" w:cs="Times New Roman"/>
                <w:b/>
                <w:sz w:val="20"/>
                <w:szCs w:val="20"/>
                <w:u w:val="single"/>
              </w:rPr>
            </w:pPr>
            <w:r>
              <w:rPr>
                <w:rFonts w:ascii="Times New Roman" w:hAnsi="Times New Roman" w:cs="Times New Roman"/>
                <w:b/>
                <w:sz w:val="20"/>
                <w:szCs w:val="20"/>
                <w:u w:val="single"/>
              </w:rPr>
              <w:t>How to Verify</w:t>
            </w:r>
          </w:p>
          <w:p w:rsidR="00B73A8A" w:rsidRDefault="00B73A8A" w:rsidP="00F401AF">
            <w:pPr>
              <w:rPr>
                <w:rFonts w:ascii="Times New Roman" w:hAnsi="Times New Roman" w:cs="Times New Roman"/>
                <w:sz w:val="20"/>
                <w:szCs w:val="20"/>
              </w:rPr>
            </w:pPr>
            <w:r w:rsidRPr="00264676">
              <w:rPr>
                <w:rFonts w:ascii="Times New Roman" w:hAnsi="Times New Roman" w:cs="Times New Roman"/>
                <w:sz w:val="20"/>
                <w:szCs w:val="20"/>
              </w:rPr>
              <w:t>The ‘</w:t>
            </w:r>
            <w:r>
              <w:rPr>
                <w:rFonts w:ascii="Times New Roman" w:hAnsi="Times New Roman" w:cs="Times New Roman"/>
                <w:sz w:val="20"/>
                <w:szCs w:val="20"/>
              </w:rPr>
              <w:t xml:space="preserve">Verifier’, </w:t>
            </w:r>
            <w:r w:rsidR="001A174D">
              <w:rPr>
                <w:rFonts w:ascii="Times New Roman" w:hAnsi="Times New Roman" w:cs="Times New Roman"/>
                <w:sz w:val="20"/>
                <w:szCs w:val="20"/>
              </w:rPr>
              <w:t>each trip, or at least weekly if the trip extends beyond one week</w:t>
            </w:r>
            <w:r>
              <w:rPr>
                <w:rFonts w:ascii="Times New Roman" w:hAnsi="Times New Roman" w:cs="Times New Roman"/>
                <w:sz w:val="20"/>
                <w:szCs w:val="20"/>
              </w:rPr>
              <w:t>:</w:t>
            </w:r>
          </w:p>
          <w:p w:rsidR="00B73A8A" w:rsidRPr="001A5A74" w:rsidRDefault="00B73A8A" w:rsidP="001A5A74">
            <w:pPr>
              <w:pStyle w:val="ListParagraph"/>
              <w:numPr>
                <w:ilvl w:val="0"/>
                <w:numId w:val="35"/>
              </w:numPr>
              <w:rPr>
                <w:rFonts w:ascii="Times New Roman" w:hAnsi="Times New Roman" w:cs="Times New Roman"/>
                <w:sz w:val="20"/>
                <w:szCs w:val="20"/>
              </w:rPr>
            </w:pPr>
            <w:r w:rsidRPr="001A5A74">
              <w:rPr>
                <w:rFonts w:ascii="Times New Roman" w:hAnsi="Times New Roman" w:cs="Times New Roman"/>
                <w:sz w:val="20"/>
                <w:szCs w:val="20"/>
              </w:rPr>
              <w:t>Review</w:t>
            </w:r>
            <w:r w:rsidR="001A174D" w:rsidRPr="001A5A74">
              <w:rPr>
                <w:rFonts w:ascii="Times New Roman" w:hAnsi="Times New Roman" w:cs="Times New Roman"/>
                <w:sz w:val="20"/>
                <w:szCs w:val="20"/>
              </w:rPr>
              <w:t>s the temperature log to ensure it is complete and the standards are being met</w:t>
            </w:r>
          </w:p>
          <w:p w:rsidR="00B73A8A" w:rsidRPr="001A5A74" w:rsidRDefault="00B73A8A" w:rsidP="001A5A74">
            <w:pPr>
              <w:pStyle w:val="ListParagraph"/>
              <w:numPr>
                <w:ilvl w:val="0"/>
                <w:numId w:val="35"/>
              </w:numPr>
              <w:rPr>
                <w:rFonts w:ascii="Times New Roman" w:hAnsi="Times New Roman" w:cs="Times New Roman"/>
                <w:sz w:val="20"/>
                <w:szCs w:val="20"/>
              </w:rPr>
            </w:pPr>
            <w:r w:rsidRPr="001A5A74">
              <w:rPr>
                <w:rFonts w:ascii="Times New Roman" w:hAnsi="Times New Roman" w:cs="Times New Roman"/>
                <w:sz w:val="20"/>
                <w:szCs w:val="20"/>
              </w:rPr>
              <w:t>Review</w:t>
            </w:r>
            <w:r w:rsidR="001A174D" w:rsidRPr="001A5A74">
              <w:rPr>
                <w:rFonts w:ascii="Times New Roman" w:hAnsi="Times New Roman" w:cs="Times New Roman"/>
                <w:sz w:val="20"/>
                <w:szCs w:val="20"/>
              </w:rPr>
              <w:t>s</w:t>
            </w:r>
            <w:r w:rsidRPr="001A5A74">
              <w:rPr>
                <w:rFonts w:ascii="Times New Roman" w:hAnsi="Times New Roman" w:cs="Times New Roman"/>
                <w:sz w:val="20"/>
                <w:szCs w:val="20"/>
              </w:rPr>
              <w:t xml:space="preserve"> any corrective actions that were initiated during monitoring</w:t>
            </w:r>
          </w:p>
          <w:p w:rsidR="00B73A8A" w:rsidRPr="001A5A74" w:rsidRDefault="00B73A8A" w:rsidP="001A5A74">
            <w:pPr>
              <w:pStyle w:val="ListParagraph"/>
              <w:numPr>
                <w:ilvl w:val="0"/>
                <w:numId w:val="35"/>
              </w:numPr>
              <w:rPr>
                <w:rFonts w:ascii="Times New Roman" w:hAnsi="Times New Roman" w:cs="Times New Roman"/>
                <w:sz w:val="20"/>
                <w:szCs w:val="20"/>
              </w:rPr>
            </w:pPr>
            <w:r w:rsidRPr="001A5A74">
              <w:rPr>
                <w:rFonts w:ascii="Times New Roman" w:hAnsi="Times New Roman" w:cs="Times New Roman"/>
                <w:sz w:val="20"/>
                <w:szCs w:val="20"/>
              </w:rPr>
              <w:t>Identifying any additional deficiencies and initiating ‘Corrective Actions’</w:t>
            </w:r>
          </w:p>
          <w:p w:rsidR="00B73A8A" w:rsidRPr="001A5A74" w:rsidRDefault="00FA3E6B" w:rsidP="00FA3E6B">
            <w:pPr>
              <w:pStyle w:val="ListParagraph"/>
              <w:numPr>
                <w:ilvl w:val="0"/>
                <w:numId w:val="35"/>
              </w:numPr>
              <w:rPr>
                <w:rFonts w:ascii="Times New Roman" w:hAnsi="Times New Roman" w:cs="Times New Roman"/>
                <w:sz w:val="20"/>
                <w:szCs w:val="20"/>
              </w:rPr>
            </w:pPr>
            <w:r>
              <w:rPr>
                <w:rFonts w:ascii="Times New Roman" w:hAnsi="Times New Roman" w:cs="Times New Roman"/>
                <w:sz w:val="20"/>
                <w:szCs w:val="20"/>
              </w:rPr>
              <w:t>Initialing</w:t>
            </w:r>
            <w:r w:rsidR="00B73A8A" w:rsidRPr="001A5A74">
              <w:rPr>
                <w:rFonts w:ascii="Times New Roman" w:hAnsi="Times New Roman" w:cs="Times New Roman"/>
                <w:sz w:val="20"/>
                <w:szCs w:val="20"/>
              </w:rPr>
              <w:t xml:space="preserve"> and dating the ‘</w:t>
            </w:r>
            <w:r w:rsidR="001A174D" w:rsidRPr="001A5A74">
              <w:rPr>
                <w:rFonts w:ascii="Times New Roman" w:hAnsi="Times New Roman" w:cs="Times New Roman"/>
                <w:sz w:val="20"/>
                <w:szCs w:val="20"/>
              </w:rPr>
              <w:t>temperature log</w:t>
            </w:r>
            <w:r w:rsidR="00605EF1">
              <w:rPr>
                <w:rFonts w:ascii="Times New Roman" w:hAnsi="Times New Roman" w:cs="Times New Roman"/>
                <w:sz w:val="20"/>
                <w:szCs w:val="20"/>
              </w:rPr>
              <w:t>’</w:t>
            </w:r>
          </w:p>
        </w:tc>
      </w:tr>
    </w:tbl>
    <w:p w:rsidR="00B73A8A" w:rsidRDefault="00B73A8A" w:rsidP="00B73A8A">
      <w:pPr>
        <w:pStyle w:val="NormalWeb"/>
        <w:rPr>
          <w:rStyle w:val="Strong"/>
          <w:color w:val="FF0000"/>
          <w:lang w:val="en"/>
        </w:rPr>
      </w:pPr>
    </w:p>
    <w:p w:rsidR="00B73A8A" w:rsidRDefault="00B73A8A">
      <w:pPr>
        <w:rPr>
          <w:rStyle w:val="Strong"/>
          <w:rFonts w:ascii="Times New Roman" w:eastAsia="Times New Roman" w:hAnsi="Times New Roman" w:cs="Times New Roman"/>
          <w:color w:val="FF0000"/>
          <w:sz w:val="24"/>
          <w:szCs w:val="24"/>
          <w:lang w:val="en"/>
        </w:rPr>
      </w:pPr>
    </w:p>
    <w:p w:rsidR="00B73A8A" w:rsidRDefault="00B73A8A">
      <w:pPr>
        <w:rPr>
          <w:rStyle w:val="Strong"/>
          <w:rFonts w:ascii="Times New Roman" w:eastAsia="Times New Roman" w:hAnsi="Times New Roman" w:cs="Times New Roman"/>
          <w:color w:val="FF0000"/>
          <w:sz w:val="24"/>
          <w:szCs w:val="24"/>
          <w:lang w:val="en"/>
        </w:rPr>
      </w:pPr>
    </w:p>
    <w:p w:rsidR="00D454DE" w:rsidRDefault="00D454DE">
      <w:pPr>
        <w:rPr>
          <w:rStyle w:val="Strong"/>
          <w:rFonts w:ascii="Times New Roman" w:eastAsia="Times New Roman" w:hAnsi="Times New Roman" w:cs="Times New Roman"/>
          <w:color w:val="FF0000"/>
          <w:sz w:val="24"/>
          <w:szCs w:val="24"/>
          <w:lang w:val="en"/>
        </w:rPr>
      </w:pPr>
      <w:r>
        <w:rPr>
          <w:rStyle w:val="Strong"/>
          <w:rFonts w:ascii="Times New Roman" w:eastAsia="Times New Roman" w:hAnsi="Times New Roman" w:cs="Times New Roman"/>
          <w:color w:val="FF0000"/>
          <w:sz w:val="24"/>
          <w:szCs w:val="24"/>
          <w:lang w:val="en"/>
        </w:rPr>
        <w:br w:type="page"/>
      </w:r>
    </w:p>
    <w:tbl>
      <w:tblPr>
        <w:tblStyle w:val="TableGrid"/>
        <w:tblW w:w="9966" w:type="dxa"/>
        <w:jc w:val="center"/>
        <w:tblLayout w:type="fixed"/>
        <w:tblLook w:val="04A0" w:firstRow="1" w:lastRow="0" w:firstColumn="1" w:lastColumn="0" w:noHBand="0" w:noVBand="1"/>
      </w:tblPr>
      <w:tblGrid>
        <w:gridCol w:w="2155"/>
        <w:gridCol w:w="2116"/>
        <w:gridCol w:w="1740"/>
        <w:gridCol w:w="3955"/>
      </w:tblGrid>
      <w:tr w:rsidR="00D454DE" w:rsidTr="00D454DE">
        <w:trPr>
          <w:trHeight w:val="287"/>
          <w:jc w:val="center"/>
        </w:trPr>
        <w:tc>
          <w:tcPr>
            <w:tcW w:w="996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454DE" w:rsidRDefault="00D454DE" w:rsidP="00D454DE">
            <w:r>
              <w:rPr>
                <w:b/>
                <w:sz w:val="24"/>
                <w:szCs w:val="24"/>
              </w:rPr>
              <w:lastRenderedPageBreak/>
              <w:t xml:space="preserve">Conveyance Loading and Unloading </w:t>
            </w:r>
            <w:r w:rsidRPr="00401B33">
              <w:rPr>
                <w:b/>
                <w:szCs w:val="24"/>
              </w:rPr>
              <w:t>(Element 6.1</w:t>
            </w:r>
            <w:r>
              <w:rPr>
                <w:b/>
                <w:szCs w:val="24"/>
              </w:rPr>
              <w:t>c</w:t>
            </w:r>
            <w:r w:rsidRPr="00401B33">
              <w:rPr>
                <w:b/>
                <w:szCs w:val="24"/>
              </w:rPr>
              <w:t>)</w:t>
            </w:r>
            <w:r w:rsidRPr="009822F4">
              <w:rPr>
                <w:b/>
                <w:sz w:val="24"/>
                <w:szCs w:val="24"/>
              </w:rPr>
              <w:t xml:space="preserve">- </w:t>
            </w:r>
            <w:r>
              <w:rPr>
                <w:b/>
                <w:sz w:val="24"/>
                <w:szCs w:val="24"/>
              </w:rPr>
              <w:t>Control Measures</w:t>
            </w:r>
          </w:p>
        </w:tc>
      </w:tr>
      <w:tr w:rsidR="00B0350A" w:rsidTr="00DD3D08">
        <w:trPr>
          <w:trHeight w:val="710"/>
          <w:jc w:val="center"/>
        </w:trPr>
        <w:tc>
          <w:tcPr>
            <w:tcW w:w="4271" w:type="dxa"/>
            <w:gridSpan w:val="2"/>
            <w:tcBorders>
              <w:top w:val="single" w:sz="4" w:space="0" w:color="auto"/>
              <w:left w:val="single" w:sz="4" w:space="0" w:color="auto"/>
              <w:bottom w:val="single" w:sz="4" w:space="0" w:color="auto"/>
              <w:right w:val="single" w:sz="4" w:space="0" w:color="auto"/>
            </w:tcBorders>
          </w:tcPr>
          <w:p w:rsidR="00B0350A" w:rsidRPr="00563E90" w:rsidRDefault="00B0350A" w:rsidP="00F401AF">
            <w:pPr>
              <w:rPr>
                <w:sz w:val="24"/>
                <w:szCs w:val="24"/>
              </w:rPr>
            </w:pPr>
            <w:r>
              <w:rPr>
                <w:sz w:val="24"/>
                <w:szCs w:val="24"/>
              </w:rPr>
              <w:t xml:space="preserve">Conveyance Loading &amp; Unloading (Element: 6.1 c) </w:t>
            </w:r>
          </w:p>
        </w:tc>
        <w:tc>
          <w:tcPr>
            <w:tcW w:w="1740" w:type="dxa"/>
            <w:tcBorders>
              <w:top w:val="single" w:sz="4" w:space="0" w:color="auto"/>
              <w:left w:val="single" w:sz="4" w:space="0" w:color="auto"/>
              <w:bottom w:val="single" w:sz="4" w:space="0" w:color="auto"/>
              <w:right w:val="single" w:sz="4" w:space="0" w:color="auto"/>
            </w:tcBorders>
          </w:tcPr>
          <w:p w:rsidR="00B0350A" w:rsidRDefault="00B0350A" w:rsidP="00282DEF">
            <w:r>
              <w:t>SFCR 73</w:t>
            </w:r>
          </w:p>
        </w:tc>
        <w:tc>
          <w:tcPr>
            <w:tcW w:w="3955" w:type="dxa"/>
            <w:tcBorders>
              <w:top w:val="single" w:sz="4" w:space="0" w:color="auto"/>
              <w:left w:val="single" w:sz="4" w:space="0" w:color="auto"/>
              <w:bottom w:val="single" w:sz="4" w:space="0" w:color="auto"/>
              <w:right w:val="single" w:sz="4" w:space="0" w:color="auto"/>
            </w:tcBorders>
          </w:tcPr>
          <w:p w:rsidR="00B0350A" w:rsidRDefault="00B0350A" w:rsidP="00406D16"/>
        </w:tc>
      </w:tr>
      <w:tr w:rsidR="00B0350A" w:rsidRPr="00000BC5" w:rsidTr="00DD3D08">
        <w:trPr>
          <w:jc w:val="center"/>
        </w:trPr>
        <w:tc>
          <w:tcPr>
            <w:tcW w:w="2155" w:type="dxa"/>
            <w:tcBorders>
              <w:top w:val="single" w:sz="4" w:space="0" w:color="auto"/>
              <w:left w:val="single" w:sz="4" w:space="0" w:color="auto"/>
              <w:bottom w:val="single" w:sz="4" w:space="0" w:color="auto"/>
              <w:right w:val="single" w:sz="4" w:space="0" w:color="auto"/>
            </w:tcBorders>
          </w:tcPr>
          <w:p w:rsidR="00B0350A" w:rsidRPr="00000BC5" w:rsidRDefault="00B0350A" w:rsidP="00406D16">
            <w:pPr>
              <w:rPr>
                <w:b/>
                <w:sz w:val="20"/>
                <w:szCs w:val="20"/>
                <w:u w:val="single"/>
              </w:rPr>
            </w:pPr>
            <w:r>
              <w:rPr>
                <w:b/>
                <w:sz w:val="20"/>
                <w:szCs w:val="20"/>
                <w:u w:val="single"/>
              </w:rPr>
              <w:t>Responsible Person:</w:t>
            </w:r>
          </w:p>
        </w:tc>
        <w:tc>
          <w:tcPr>
            <w:tcW w:w="2116" w:type="dxa"/>
            <w:tcBorders>
              <w:top w:val="single" w:sz="4" w:space="0" w:color="auto"/>
              <w:left w:val="single" w:sz="4" w:space="0" w:color="auto"/>
              <w:bottom w:val="single" w:sz="4" w:space="0" w:color="auto"/>
              <w:right w:val="single" w:sz="4" w:space="0" w:color="auto"/>
            </w:tcBorders>
          </w:tcPr>
          <w:p w:rsidR="00B0350A" w:rsidRPr="00000BC5" w:rsidRDefault="00B0350A" w:rsidP="00406D16">
            <w:pPr>
              <w:rPr>
                <w:b/>
                <w:sz w:val="20"/>
                <w:szCs w:val="20"/>
                <w:u w:val="single"/>
              </w:rPr>
            </w:pPr>
            <w:r>
              <w:rPr>
                <w:b/>
                <w:sz w:val="20"/>
                <w:szCs w:val="20"/>
                <w:u w:val="single"/>
              </w:rPr>
              <w:t>When to apply:</w:t>
            </w:r>
          </w:p>
        </w:tc>
        <w:tc>
          <w:tcPr>
            <w:tcW w:w="1740" w:type="dxa"/>
            <w:tcBorders>
              <w:top w:val="single" w:sz="4" w:space="0" w:color="auto"/>
              <w:left w:val="single" w:sz="4" w:space="0" w:color="auto"/>
              <w:bottom w:val="single" w:sz="4" w:space="0" w:color="auto"/>
              <w:right w:val="single" w:sz="4" w:space="0" w:color="auto"/>
            </w:tcBorders>
          </w:tcPr>
          <w:p w:rsidR="00B0350A" w:rsidRPr="00000BC5" w:rsidRDefault="00B0350A" w:rsidP="00406D16">
            <w:pPr>
              <w:rPr>
                <w:b/>
                <w:sz w:val="20"/>
                <w:szCs w:val="20"/>
                <w:u w:val="single"/>
              </w:rPr>
            </w:pPr>
            <w:r>
              <w:rPr>
                <w:b/>
                <w:sz w:val="20"/>
                <w:szCs w:val="20"/>
                <w:u w:val="single"/>
              </w:rPr>
              <w:t>Where to apply:</w:t>
            </w:r>
          </w:p>
        </w:tc>
        <w:tc>
          <w:tcPr>
            <w:tcW w:w="3955" w:type="dxa"/>
            <w:tcBorders>
              <w:top w:val="single" w:sz="4" w:space="0" w:color="auto"/>
              <w:left w:val="single" w:sz="4" w:space="0" w:color="auto"/>
              <w:bottom w:val="single" w:sz="4" w:space="0" w:color="auto"/>
              <w:right w:val="single" w:sz="4" w:space="0" w:color="auto"/>
            </w:tcBorders>
          </w:tcPr>
          <w:p w:rsidR="00B0350A" w:rsidRPr="00000BC5" w:rsidRDefault="00B0350A" w:rsidP="00406D16">
            <w:pPr>
              <w:rPr>
                <w:b/>
                <w:sz w:val="20"/>
                <w:szCs w:val="20"/>
                <w:u w:val="single"/>
              </w:rPr>
            </w:pPr>
            <w:r w:rsidRPr="00000BC5">
              <w:rPr>
                <w:b/>
                <w:sz w:val="20"/>
                <w:szCs w:val="20"/>
                <w:u w:val="single"/>
              </w:rPr>
              <w:t>Record</w:t>
            </w:r>
          </w:p>
        </w:tc>
      </w:tr>
      <w:tr w:rsidR="00B0350A" w:rsidRPr="00D62857" w:rsidTr="00A91850">
        <w:trPr>
          <w:trHeight w:val="703"/>
          <w:jc w:val="center"/>
        </w:trPr>
        <w:tc>
          <w:tcPr>
            <w:tcW w:w="2155" w:type="dxa"/>
            <w:tcBorders>
              <w:top w:val="single" w:sz="4" w:space="0" w:color="auto"/>
              <w:left w:val="single" w:sz="4" w:space="0" w:color="auto"/>
              <w:bottom w:val="single" w:sz="4" w:space="0" w:color="auto"/>
              <w:right w:val="single" w:sz="4" w:space="0" w:color="auto"/>
            </w:tcBorders>
          </w:tcPr>
          <w:p w:rsidR="00B0350A" w:rsidRPr="00A91850" w:rsidRDefault="00B0350A" w:rsidP="00406D16">
            <w:pPr>
              <w:rPr>
                <w:sz w:val="16"/>
              </w:rPr>
            </w:pPr>
          </w:p>
        </w:tc>
        <w:tc>
          <w:tcPr>
            <w:tcW w:w="2116" w:type="dxa"/>
            <w:tcBorders>
              <w:top w:val="single" w:sz="4" w:space="0" w:color="auto"/>
              <w:left w:val="single" w:sz="4" w:space="0" w:color="auto"/>
              <w:bottom w:val="single" w:sz="4" w:space="0" w:color="auto"/>
              <w:right w:val="single" w:sz="4" w:space="0" w:color="auto"/>
            </w:tcBorders>
          </w:tcPr>
          <w:p w:rsidR="00B0350A" w:rsidRPr="00A91850" w:rsidRDefault="00A91850" w:rsidP="00406D16">
            <w:pPr>
              <w:rPr>
                <w:rFonts w:ascii="Times New Roman" w:hAnsi="Times New Roman" w:cs="Times New Roman"/>
                <w:sz w:val="16"/>
              </w:rPr>
            </w:pPr>
            <w:r w:rsidRPr="00A91850">
              <w:rPr>
                <w:rFonts w:ascii="Times New Roman" w:hAnsi="Times New Roman" w:cs="Times New Roman"/>
                <w:sz w:val="16"/>
              </w:rPr>
              <w:t>Each time product, packaging or ingredients area loaded or unloaded</w:t>
            </w:r>
          </w:p>
        </w:tc>
        <w:tc>
          <w:tcPr>
            <w:tcW w:w="1740" w:type="dxa"/>
            <w:tcBorders>
              <w:top w:val="single" w:sz="4" w:space="0" w:color="auto"/>
              <w:left w:val="single" w:sz="4" w:space="0" w:color="auto"/>
              <w:bottom w:val="single" w:sz="4" w:space="0" w:color="auto"/>
              <w:right w:val="single" w:sz="4" w:space="0" w:color="auto"/>
            </w:tcBorders>
          </w:tcPr>
          <w:p w:rsidR="00B0350A" w:rsidRPr="00A91850" w:rsidRDefault="00A91850" w:rsidP="00406D16">
            <w:pPr>
              <w:rPr>
                <w:rFonts w:ascii="Times New Roman" w:hAnsi="Times New Roman" w:cs="Times New Roman"/>
                <w:sz w:val="16"/>
              </w:rPr>
            </w:pPr>
            <w:r w:rsidRPr="00A91850">
              <w:rPr>
                <w:rFonts w:ascii="Times New Roman" w:hAnsi="Times New Roman" w:cs="Times New Roman"/>
                <w:sz w:val="16"/>
              </w:rPr>
              <w:t>loading/unloading areas</w:t>
            </w:r>
          </w:p>
        </w:tc>
        <w:tc>
          <w:tcPr>
            <w:tcW w:w="3955" w:type="dxa"/>
            <w:tcBorders>
              <w:top w:val="single" w:sz="4" w:space="0" w:color="auto"/>
              <w:left w:val="single" w:sz="4" w:space="0" w:color="auto"/>
              <w:bottom w:val="single" w:sz="4" w:space="0" w:color="auto"/>
              <w:right w:val="single" w:sz="4" w:space="0" w:color="auto"/>
            </w:tcBorders>
          </w:tcPr>
          <w:p w:rsidR="00B0350A" w:rsidRPr="00A91850" w:rsidRDefault="00A91850" w:rsidP="00406D16">
            <w:pPr>
              <w:rPr>
                <w:rFonts w:ascii="Times New Roman" w:hAnsi="Times New Roman" w:cs="Times New Roman"/>
                <w:sz w:val="16"/>
              </w:rPr>
            </w:pPr>
            <w:r w:rsidRPr="00A91850">
              <w:rPr>
                <w:rFonts w:ascii="Times New Roman" w:hAnsi="Times New Roman" w:cs="Times New Roman"/>
                <w:sz w:val="16"/>
              </w:rPr>
              <w:t>Loading/Unloading Form</w:t>
            </w:r>
          </w:p>
        </w:tc>
      </w:tr>
      <w:tr w:rsidR="002B5FD7" w:rsidTr="00406D16">
        <w:trPr>
          <w:trHeight w:val="5543"/>
          <w:jc w:val="center"/>
        </w:trPr>
        <w:tc>
          <w:tcPr>
            <w:tcW w:w="9966" w:type="dxa"/>
            <w:gridSpan w:val="4"/>
            <w:tcBorders>
              <w:top w:val="single" w:sz="4" w:space="0" w:color="auto"/>
            </w:tcBorders>
          </w:tcPr>
          <w:p w:rsidR="00121C90" w:rsidRPr="00121C90" w:rsidRDefault="00121C90" w:rsidP="00121C90">
            <w:pPr>
              <w:rPr>
                <w:b/>
              </w:rPr>
            </w:pPr>
            <w:r w:rsidRPr="00121C90">
              <w:rPr>
                <w:b/>
              </w:rPr>
              <w:t>Conveyances must be loaded, arranged and unloaded in a manner that prevents damage and contamination of the inputs and/or finished commodities.</w:t>
            </w:r>
          </w:p>
          <w:p w:rsidR="00121C90" w:rsidRDefault="00121C90" w:rsidP="00121C90"/>
          <w:p w:rsidR="00121C90" w:rsidRPr="00A87A8D" w:rsidRDefault="00121C90" w:rsidP="00121C90">
            <w:pPr>
              <w:rPr>
                <w:b/>
                <w:u w:val="single"/>
              </w:rPr>
            </w:pPr>
            <w:r w:rsidRPr="00A87A8D">
              <w:rPr>
                <w:b/>
                <w:u w:val="single"/>
              </w:rPr>
              <w:t>Unloading:</w:t>
            </w:r>
          </w:p>
          <w:p w:rsidR="004671E8" w:rsidRPr="0042215A" w:rsidRDefault="00121C90" w:rsidP="004671E8">
            <w:pPr>
              <w:pStyle w:val="ListParagraph"/>
              <w:numPr>
                <w:ilvl w:val="0"/>
                <w:numId w:val="18"/>
              </w:numPr>
            </w:pPr>
            <w:r w:rsidRPr="0042215A">
              <w:t>Examine the carrier and surrounding area for visible signs of contamination before unloading or loading the food</w:t>
            </w:r>
          </w:p>
          <w:p w:rsidR="004671E8" w:rsidRPr="0042215A" w:rsidRDefault="004671E8" w:rsidP="004671E8">
            <w:pPr>
              <w:pStyle w:val="ListParagraph"/>
              <w:numPr>
                <w:ilvl w:val="0"/>
                <w:numId w:val="18"/>
              </w:numPr>
            </w:pPr>
            <w:r w:rsidRPr="0042215A">
              <w:rPr>
                <w:rFonts w:eastAsia="Times New Roman" w:cs="Helvetica"/>
              </w:rPr>
              <w:t xml:space="preserve">there is no </w:t>
            </w:r>
            <w:proofErr w:type="spellStart"/>
            <w:r w:rsidRPr="0042215A">
              <w:rPr>
                <w:rFonts w:eastAsia="Times New Roman" w:cs="Helvetica"/>
              </w:rPr>
              <w:t>odour</w:t>
            </w:r>
            <w:proofErr w:type="spellEnd"/>
            <w:r w:rsidRPr="0042215A">
              <w:rPr>
                <w:rFonts w:eastAsia="Times New Roman" w:cs="Helvetica"/>
              </w:rPr>
              <w:t>, obvious dirt, debris, chemical contamination from fluids, powders or chemical residues that could have contaminated the ingredients, materials and non-food chemicals</w:t>
            </w:r>
          </w:p>
          <w:p w:rsidR="004671E8" w:rsidRPr="0042215A" w:rsidRDefault="004671E8" w:rsidP="004671E8">
            <w:pPr>
              <w:numPr>
                <w:ilvl w:val="0"/>
                <w:numId w:val="18"/>
              </w:numPr>
              <w:spacing w:before="100" w:beforeAutospacing="1" w:after="100" w:afterAutospacing="1"/>
              <w:rPr>
                <w:rFonts w:eastAsia="Times New Roman" w:cs="Helvetica"/>
              </w:rPr>
            </w:pPr>
            <w:r w:rsidRPr="0042215A">
              <w:rPr>
                <w:rFonts w:eastAsia="Times New Roman" w:cs="Helvetica"/>
              </w:rPr>
              <w:t>the temperature and humidity levels are adequate</w:t>
            </w:r>
          </w:p>
          <w:p w:rsidR="004671E8" w:rsidRPr="0042215A" w:rsidRDefault="004671E8" w:rsidP="004671E8">
            <w:pPr>
              <w:numPr>
                <w:ilvl w:val="0"/>
                <w:numId w:val="18"/>
              </w:numPr>
              <w:spacing w:before="100" w:beforeAutospacing="1" w:after="100" w:afterAutospacing="1"/>
              <w:rPr>
                <w:rFonts w:eastAsia="Times New Roman" w:cs="Helvetica"/>
              </w:rPr>
            </w:pPr>
            <w:r w:rsidRPr="0042215A">
              <w:rPr>
                <w:rFonts w:eastAsia="Times New Roman" w:cs="Helvetica"/>
              </w:rPr>
              <w:t>the conveyance has close-fitting doors with no spaces at the sides or bottom, no cracks and that the insulation is in good condition</w:t>
            </w:r>
          </w:p>
          <w:p w:rsidR="00121C90" w:rsidRPr="0042215A" w:rsidRDefault="00121C90" w:rsidP="004671E8">
            <w:pPr>
              <w:pStyle w:val="ListParagraph"/>
              <w:numPr>
                <w:ilvl w:val="0"/>
                <w:numId w:val="18"/>
              </w:numPr>
            </w:pPr>
            <w:r w:rsidRPr="0042215A">
              <w:t>Be cautious when using forklifts and other unloading equipment as they can damage the food or its packaging</w:t>
            </w:r>
          </w:p>
          <w:p w:rsidR="00121C90" w:rsidRPr="0042215A" w:rsidRDefault="00121C90" w:rsidP="004671E8">
            <w:pPr>
              <w:pStyle w:val="ListParagraph"/>
              <w:numPr>
                <w:ilvl w:val="0"/>
                <w:numId w:val="18"/>
              </w:numPr>
            </w:pPr>
            <w:r w:rsidRPr="0042215A">
              <w:t>Receive and unload food separately from non-food chemical agents</w:t>
            </w:r>
          </w:p>
          <w:p w:rsidR="00A73707" w:rsidRPr="0042215A" w:rsidRDefault="00A73707" w:rsidP="004671E8">
            <w:pPr>
              <w:pStyle w:val="ListParagraph"/>
              <w:numPr>
                <w:ilvl w:val="0"/>
                <w:numId w:val="18"/>
              </w:numPr>
            </w:pPr>
            <w:r w:rsidRPr="0042215A">
              <w:t>Ensure preservative mixture is approved (letter on file)</w:t>
            </w:r>
          </w:p>
          <w:p w:rsidR="00A73707" w:rsidRPr="0042215A" w:rsidRDefault="00A73707" w:rsidP="004671E8">
            <w:pPr>
              <w:pStyle w:val="ListParagraph"/>
              <w:numPr>
                <w:ilvl w:val="1"/>
                <w:numId w:val="18"/>
              </w:numPr>
            </w:pPr>
            <w:r w:rsidRPr="0042215A">
              <w:t>Undamaged or contaminated</w:t>
            </w:r>
          </w:p>
          <w:p w:rsidR="00121C90" w:rsidRPr="0042215A" w:rsidRDefault="00121C90" w:rsidP="00121C90"/>
          <w:p w:rsidR="00FA374B" w:rsidRPr="0042215A" w:rsidRDefault="00FA374B" w:rsidP="009C5721">
            <w:pPr>
              <w:ind w:left="720"/>
              <w:rPr>
                <w:b/>
                <w:u w:val="single"/>
              </w:rPr>
            </w:pPr>
            <w:r w:rsidRPr="0042215A">
              <w:rPr>
                <w:b/>
                <w:u w:val="single"/>
              </w:rPr>
              <w:t>Additional Controls for Unloading</w:t>
            </w:r>
            <w:r w:rsidR="004671E8" w:rsidRPr="0042215A">
              <w:rPr>
                <w:b/>
                <w:u w:val="single"/>
              </w:rPr>
              <w:t xml:space="preserve"> Packaging:</w:t>
            </w:r>
          </w:p>
          <w:p w:rsidR="00FA374B" w:rsidRPr="0042215A" w:rsidRDefault="004671E8" w:rsidP="009C5721">
            <w:pPr>
              <w:ind w:left="720"/>
              <w:rPr>
                <w:b/>
                <w:u w:val="single"/>
              </w:rPr>
            </w:pPr>
            <w:r w:rsidRPr="0042215A">
              <w:rPr>
                <w:rFonts w:eastAsia="Times New Roman" w:cs="Helvetica"/>
              </w:rPr>
              <w:t>Verify that the packaging materials being unloaded:</w:t>
            </w:r>
          </w:p>
          <w:p w:rsidR="00FA374B" w:rsidRPr="0042215A" w:rsidRDefault="004671E8" w:rsidP="009C5721">
            <w:pPr>
              <w:pStyle w:val="ListParagraph"/>
              <w:numPr>
                <w:ilvl w:val="0"/>
                <w:numId w:val="41"/>
              </w:numPr>
              <w:ind w:left="1440"/>
              <w:rPr>
                <w:b/>
                <w:u w:val="single"/>
              </w:rPr>
            </w:pPr>
            <w:r w:rsidRPr="0042215A">
              <w:rPr>
                <w:rFonts w:eastAsia="Times New Roman" w:cs="Helvetica"/>
              </w:rPr>
              <w:t>are from a supplier you have approved</w:t>
            </w:r>
          </w:p>
          <w:p w:rsidR="00FA374B" w:rsidRPr="0042215A" w:rsidRDefault="004671E8" w:rsidP="009C5721">
            <w:pPr>
              <w:pStyle w:val="ListParagraph"/>
              <w:numPr>
                <w:ilvl w:val="0"/>
                <w:numId w:val="41"/>
              </w:numPr>
              <w:ind w:left="1440"/>
              <w:rPr>
                <w:b/>
                <w:u w:val="single"/>
              </w:rPr>
            </w:pPr>
            <w:r w:rsidRPr="0042215A">
              <w:rPr>
                <w:rFonts w:eastAsia="Times New Roman" w:cs="Helvetica"/>
              </w:rPr>
              <w:t>match your ‘Approval Documents’</w:t>
            </w:r>
          </w:p>
          <w:p w:rsidR="00FA374B" w:rsidRPr="0042215A" w:rsidRDefault="004671E8" w:rsidP="009C5721">
            <w:pPr>
              <w:pStyle w:val="ListParagraph"/>
              <w:numPr>
                <w:ilvl w:val="0"/>
                <w:numId w:val="41"/>
              </w:numPr>
              <w:ind w:left="1440"/>
              <w:rPr>
                <w:b/>
                <w:u w:val="single"/>
              </w:rPr>
            </w:pPr>
            <w:r w:rsidRPr="0042215A">
              <w:rPr>
                <w:rFonts w:eastAsia="Times New Roman" w:cs="Helvetica"/>
              </w:rPr>
              <w:t>are properly labelled and identified</w:t>
            </w:r>
          </w:p>
          <w:p w:rsidR="004671E8" w:rsidRPr="0042215A" w:rsidRDefault="004671E8" w:rsidP="009C5721">
            <w:pPr>
              <w:pStyle w:val="ListParagraph"/>
              <w:numPr>
                <w:ilvl w:val="0"/>
                <w:numId w:val="41"/>
              </w:numPr>
              <w:ind w:left="1440"/>
              <w:rPr>
                <w:b/>
                <w:u w:val="single"/>
              </w:rPr>
            </w:pPr>
            <w:r w:rsidRPr="0042215A">
              <w:rPr>
                <w:rFonts w:eastAsia="Times New Roman" w:cs="Helvetica"/>
              </w:rPr>
              <w:t>show no signs of tampering or contamination</w:t>
            </w:r>
          </w:p>
          <w:p w:rsidR="00FA374B" w:rsidRPr="0042215A" w:rsidRDefault="00FA374B" w:rsidP="009C5721">
            <w:pPr>
              <w:pStyle w:val="ListParagraph"/>
              <w:numPr>
                <w:ilvl w:val="0"/>
                <w:numId w:val="41"/>
              </w:numPr>
              <w:ind w:left="1440"/>
              <w:rPr>
                <w:b/>
                <w:u w:val="single"/>
              </w:rPr>
            </w:pPr>
            <w:r w:rsidRPr="0042215A">
              <w:rPr>
                <w:rFonts w:eastAsia="Times New Roman" w:cs="Helvetica"/>
              </w:rPr>
              <w:t xml:space="preserve">Pre-stenciled boxes indicate </w:t>
            </w:r>
            <w:r w:rsidRPr="0042215A">
              <w:rPr>
                <w:rFonts w:eastAsia="Times New Roman" w:cs="Helvetica"/>
                <w:b/>
              </w:rPr>
              <w:t>SULFITES</w:t>
            </w:r>
            <w:r w:rsidR="00526BCD">
              <w:rPr>
                <w:rFonts w:eastAsia="Times New Roman" w:cs="Helvetica"/>
                <w:b/>
              </w:rPr>
              <w:t xml:space="preserve"> &amp; Prawns/Shrimp</w:t>
            </w:r>
            <w:r w:rsidRPr="0042215A">
              <w:rPr>
                <w:rFonts w:eastAsia="Times New Roman" w:cs="Helvetica"/>
              </w:rPr>
              <w:t xml:space="preserve"> in the ingredients list</w:t>
            </w:r>
          </w:p>
          <w:p w:rsidR="009114A0" w:rsidRPr="0042215A" w:rsidRDefault="009114A0" w:rsidP="009114A0">
            <w:pPr>
              <w:pStyle w:val="ListParagraph"/>
              <w:numPr>
                <w:ilvl w:val="0"/>
                <w:numId w:val="41"/>
              </w:numPr>
              <w:ind w:left="1440"/>
              <w:rPr>
                <w:b/>
                <w:u w:val="single"/>
              </w:rPr>
            </w:pPr>
            <w:r w:rsidRPr="0042215A">
              <w:rPr>
                <w:rFonts w:eastAsia="Times New Roman" w:cs="Helvetica"/>
              </w:rPr>
              <w:t xml:space="preserve">Pre-stenciled boxes indicate </w:t>
            </w:r>
            <w:r w:rsidRPr="0042215A">
              <w:rPr>
                <w:rFonts w:eastAsia="Times New Roman" w:cs="Helvetica"/>
                <w:b/>
              </w:rPr>
              <w:t>KEEP FROZEN</w:t>
            </w:r>
          </w:p>
          <w:p w:rsidR="004671E8" w:rsidRDefault="004671E8" w:rsidP="00121C90"/>
          <w:p w:rsidR="00121C90" w:rsidRPr="00A87A8D" w:rsidRDefault="00121C90" w:rsidP="00121C90">
            <w:pPr>
              <w:rPr>
                <w:b/>
                <w:u w:val="single"/>
              </w:rPr>
            </w:pPr>
            <w:r w:rsidRPr="00A87A8D">
              <w:rPr>
                <w:b/>
                <w:u w:val="single"/>
              </w:rPr>
              <w:t>Loading:</w:t>
            </w:r>
          </w:p>
          <w:p w:rsidR="00121C90" w:rsidRDefault="00121C90" w:rsidP="004671E8">
            <w:pPr>
              <w:pStyle w:val="ListParagraph"/>
              <w:numPr>
                <w:ilvl w:val="0"/>
                <w:numId w:val="18"/>
              </w:numPr>
            </w:pPr>
            <w:r>
              <w:t>Arrange the food in the conveyance in a manner that prevents damage to the food</w:t>
            </w:r>
          </w:p>
          <w:p w:rsidR="00121C90" w:rsidRDefault="00121C90" w:rsidP="004671E8">
            <w:pPr>
              <w:pStyle w:val="ListParagraph"/>
              <w:numPr>
                <w:ilvl w:val="0"/>
                <w:numId w:val="18"/>
              </w:numPr>
            </w:pPr>
            <w:r>
              <w:t>Properly seal the conveyance to the building to prevent outside pests or other hazards from entering the establishment and conveyance</w:t>
            </w:r>
          </w:p>
          <w:p w:rsidR="00A87A8D" w:rsidRDefault="00121C90" w:rsidP="00A87A8D">
            <w:pPr>
              <w:pStyle w:val="ListParagraph"/>
              <w:numPr>
                <w:ilvl w:val="0"/>
                <w:numId w:val="18"/>
              </w:numPr>
            </w:pPr>
            <w:r>
              <w:t>Load food that requires refrigeration or freezing directly to a pre-cooled or pre-frozen conveyance</w:t>
            </w:r>
            <w:r w:rsidR="004B4C6B">
              <w:t xml:space="preserve"> – Frozen </w:t>
            </w:r>
            <w:r w:rsidR="00D55E64">
              <w:t xml:space="preserve">transport </w:t>
            </w:r>
            <w:r w:rsidR="004B4C6B">
              <w:t>must be 18°C or less</w:t>
            </w:r>
            <w:r w:rsidR="00D55E64">
              <w:t>; cool transport must be -1 to 4°C</w:t>
            </w:r>
          </w:p>
          <w:p w:rsidR="002B5FD7" w:rsidRDefault="002B5FD7" w:rsidP="00406D16">
            <w:r>
              <w:object w:dxaOrig="225" w:dyaOrig="225">
                <v:shape id="_x0000_i1032" type="#_x0000_t75" style="width:459.85pt;height:5.4pt" o:ole="">
                  <v:imagedata r:id="rId17" o:title=""/>
                </v:shape>
                <w:control r:id="rId20" w:name="E6_1LoadUnloadTextC" w:shapeid="_x0000_i1032"/>
              </w:object>
            </w:r>
          </w:p>
        </w:tc>
      </w:tr>
    </w:tbl>
    <w:p w:rsidR="002B3050" w:rsidRDefault="002B3050"/>
    <w:p w:rsidR="002B3050" w:rsidRDefault="002B3050">
      <w:r>
        <w:br w:type="page"/>
      </w:r>
    </w:p>
    <w:tbl>
      <w:tblPr>
        <w:tblStyle w:val="TableGrid"/>
        <w:tblW w:w="9966" w:type="dxa"/>
        <w:jc w:val="center"/>
        <w:tblLayout w:type="fixed"/>
        <w:tblLook w:val="04A0" w:firstRow="1" w:lastRow="0" w:firstColumn="1" w:lastColumn="0" w:noHBand="0" w:noVBand="1"/>
      </w:tblPr>
      <w:tblGrid>
        <w:gridCol w:w="2288"/>
        <w:gridCol w:w="1843"/>
        <w:gridCol w:w="1880"/>
        <w:gridCol w:w="1718"/>
        <w:gridCol w:w="2237"/>
      </w:tblGrid>
      <w:tr w:rsidR="00F401AF" w:rsidTr="00F401AF">
        <w:trPr>
          <w:trHeight w:val="350"/>
          <w:jc w:val="center"/>
        </w:trPr>
        <w:tc>
          <w:tcPr>
            <w:tcW w:w="9966" w:type="dxa"/>
            <w:gridSpan w:val="5"/>
            <w:tcBorders>
              <w:bottom w:val="single" w:sz="4" w:space="0" w:color="auto"/>
            </w:tcBorders>
            <w:shd w:val="clear" w:color="auto" w:fill="E7E6E6" w:themeFill="background2"/>
          </w:tcPr>
          <w:p w:rsidR="00F401AF" w:rsidRDefault="00F401AF" w:rsidP="00F401AF">
            <w:r>
              <w:rPr>
                <w:b/>
                <w:sz w:val="24"/>
                <w:szCs w:val="24"/>
              </w:rPr>
              <w:lastRenderedPageBreak/>
              <w:t xml:space="preserve">Conveyance Loading and Unloading </w:t>
            </w:r>
            <w:r w:rsidRPr="00401B33">
              <w:rPr>
                <w:b/>
                <w:szCs w:val="24"/>
              </w:rPr>
              <w:t>(Element 6.1</w:t>
            </w:r>
            <w:r>
              <w:rPr>
                <w:b/>
                <w:szCs w:val="24"/>
              </w:rPr>
              <w:t>c</w:t>
            </w:r>
            <w:r w:rsidRPr="00401B33">
              <w:rPr>
                <w:b/>
                <w:szCs w:val="24"/>
              </w:rPr>
              <w:t>)</w:t>
            </w:r>
            <w:r w:rsidRPr="009822F4">
              <w:rPr>
                <w:b/>
                <w:sz w:val="24"/>
                <w:szCs w:val="24"/>
              </w:rPr>
              <w:t xml:space="preserve">- </w:t>
            </w:r>
            <w:r>
              <w:rPr>
                <w:b/>
                <w:sz w:val="24"/>
                <w:szCs w:val="24"/>
              </w:rPr>
              <w:t>Monitoring</w:t>
            </w:r>
          </w:p>
        </w:tc>
      </w:tr>
      <w:tr w:rsidR="00F401AF" w:rsidRPr="00000BC5" w:rsidTr="00F401AF">
        <w:trPr>
          <w:jc w:val="center"/>
        </w:trPr>
        <w:tc>
          <w:tcPr>
            <w:tcW w:w="2288"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Monitor:</w:t>
            </w:r>
          </w:p>
        </w:tc>
        <w:tc>
          <w:tcPr>
            <w:tcW w:w="1843"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What:</w:t>
            </w:r>
          </w:p>
        </w:tc>
        <w:tc>
          <w:tcPr>
            <w:tcW w:w="1880"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sidRPr="00000BC5">
              <w:rPr>
                <w:b/>
                <w:sz w:val="20"/>
                <w:szCs w:val="20"/>
                <w:u w:val="single"/>
              </w:rPr>
              <w:t>Record</w:t>
            </w:r>
          </w:p>
        </w:tc>
      </w:tr>
      <w:tr w:rsidR="00F401AF" w:rsidRPr="00534881" w:rsidTr="00A91850">
        <w:trPr>
          <w:trHeight w:hRule="exact" w:val="955"/>
          <w:jc w:val="center"/>
        </w:trPr>
        <w:tc>
          <w:tcPr>
            <w:tcW w:w="2288" w:type="dxa"/>
            <w:tcBorders>
              <w:top w:val="single" w:sz="4" w:space="0" w:color="auto"/>
              <w:left w:val="single" w:sz="4" w:space="0" w:color="auto"/>
              <w:bottom w:val="single" w:sz="4" w:space="0" w:color="auto"/>
              <w:right w:val="single" w:sz="4" w:space="0" w:color="auto"/>
            </w:tcBorders>
          </w:tcPr>
          <w:p w:rsidR="00F401AF" w:rsidRPr="00A91850" w:rsidRDefault="00F401AF" w:rsidP="00F401AF">
            <w:pPr>
              <w:rPr>
                <w:sz w:val="16"/>
              </w:rPr>
            </w:pPr>
          </w:p>
        </w:tc>
        <w:tc>
          <w:tcPr>
            <w:tcW w:w="1843" w:type="dxa"/>
            <w:tcBorders>
              <w:top w:val="single" w:sz="4" w:space="0" w:color="auto"/>
              <w:left w:val="single" w:sz="4" w:space="0" w:color="auto"/>
              <w:bottom w:val="single" w:sz="4" w:space="0" w:color="auto"/>
              <w:right w:val="single" w:sz="4" w:space="0" w:color="auto"/>
            </w:tcBorders>
          </w:tcPr>
          <w:p w:rsidR="00F401AF" w:rsidRPr="00A91850" w:rsidRDefault="00A91850" w:rsidP="00F401AF">
            <w:pPr>
              <w:rPr>
                <w:rFonts w:ascii="Times New Roman" w:hAnsi="Times New Roman" w:cs="Times New Roman"/>
                <w:sz w:val="16"/>
              </w:rPr>
            </w:pPr>
            <w:r w:rsidRPr="00A91850">
              <w:rPr>
                <w:rFonts w:ascii="Times New Roman" w:hAnsi="Times New Roman" w:cs="Times New Roman"/>
                <w:sz w:val="16"/>
              </w:rPr>
              <w:t>Conditions under which product, packaging, chemicals, ingredients loaded/unloaded</w:t>
            </w:r>
          </w:p>
        </w:tc>
        <w:tc>
          <w:tcPr>
            <w:tcW w:w="1880" w:type="dxa"/>
            <w:tcBorders>
              <w:top w:val="single" w:sz="4" w:space="0" w:color="auto"/>
              <w:left w:val="single" w:sz="4" w:space="0" w:color="auto"/>
              <w:bottom w:val="single" w:sz="4" w:space="0" w:color="auto"/>
              <w:right w:val="single" w:sz="4" w:space="0" w:color="auto"/>
            </w:tcBorders>
          </w:tcPr>
          <w:p w:rsidR="00F401AF" w:rsidRPr="00A91850" w:rsidRDefault="00A91850" w:rsidP="00F401AF">
            <w:pPr>
              <w:ind w:left="-107"/>
              <w:rPr>
                <w:rFonts w:ascii="Times New Roman" w:hAnsi="Times New Roman" w:cs="Times New Roman"/>
                <w:sz w:val="16"/>
              </w:rPr>
            </w:pPr>
            <w:r w:rsidRPr="00A91850">
              <w:rPr>
                <w:rFonts w:ascii="Times New Roman" w:hAnsi="Times New Roman" w:cs="Times New Roman"/>
                <w:sz w:val="16"/>
              </w:rPr>
              <w:t>Follow the guidance on the 'Loading/Unloading Inspection Form'</w:t>
            </w:r>
          </w:p>
        </w:tc>
        <w:tc>
          <w:tcPr>
            <w:tcW w:w="1718" w:type="dxa"/>
            <w:tcBorders>
              <w:top w:val="single" w:sz="4" w:space="0" w:color="auto"/>
              <w:left w:val="single" w:sz="4" w:space="0" w:color="auto"/>
              <w:bottom w:val="single" w:sz="4" w:space="0" w:color="auto"/>
              <w:right w:val="single" w:sz="4" w:space="0" w:color="auto"/>
            </w:tcBorders>
          </w:tcPr>
          <w:p w:rsidR="00F401AF" w:rsidRPr="00A91850" w:rsidRDefault="00A91850" w:rsidP="00A91850">
            <w:pPr>
              <w:rPr>
                <w:rFonts w:ascii="Times New Roman" w:hAnsi="Times New Roman" w:cs="Times New Roman"/>
                <w:sz w:val="16"/>
              </w:rPr>
            </w:pPr>
            <w:r w:rsidRPr="00A91850">
              <w:rPr>
                <w:rFonts w:ascii="Times New Roman" w:hAnsi="Times New Roman" w:cs="Times New Roman"/>
                <w:sz w:val="16"/>
              </w:rPr>
              <w:t>Each time product, packaging or ingredients area loaded or unloaded</w:t>
            </w:r>
          </w:p>
        </w:tc>
        <w:tc>
          <w:tcPr>
            <w:tcW w:w="2237" w:type="dxa"/>
            <w:tcBorders>
              <w:top w:val="single" w:sz="4" w:space="0" w:color="auto"/>
              <w:left w:val="single" w:sz="4" w:space="0" w:color="auto"/>
              <w:bottom w:val="single" w:sz="4" w:space="0" w:color="auto"/>
              <w:right w:val="single" w:sz="4" w:space="0" w:color="auto"/>
            </w:tcBorders>
          </w:tcPr>
          <w:p w:rsidR="00F401AF" w:rsidRPr="00A91850" w:rsidRDefault="00A91850" w:rsidP="00F401AF">
            <w:pPr>
              <w:rPr>
                <w:rFonts w:ascii="Times New Roman" w:hAnsi="Times New Roman" w:cs="Times New Roman"/>
                <w:sz w:val="16"/>
              </w:rPr>
            </w:pPr>
            <w:r w:rsidRPr="00A91850">
              <w:rPr>
                <w:rFonts w:ascii="Times New Roman" w:hAnsi="Times New Roman" w:cs="Times New Roman"/>
                <w:sz w:val="16"/>
              </w:rPr>
              <w:t>Loading/Unloading Form</w:t>
            </w:r>
          </w:p>
        </w:tc>
      </w:tr>
      <w:tr w:rsidR="00F401AF" w:rsidTr="00F401AF">
        <w:trPr>
          <w:trHeight w:val="1261"/>
          <w:jc w:val="center"/>
        </w:trPr>
        <w:tc>
          <w:tcPr>
            <w:tcW w:w="9966" w:type="dxa"/>
            <w:gridSpan w:val="5"/>
            <w:tcBorders>
              <w:top w:val="single" w:sz="4" w:space="0" w:color="auto"/>
              <w:bottom w:val="single" w:sz="4" w:space="0" w:color="auto"/>
            </w:tcBorders>
          </w:tcPr>
          <w:p w:rsidR="00F401AF" w:rsidRDefault="00F401AF" w:rsidP="00F401AF">
            <w:pPr>
              <w:rPr>
                <w:rFonts w:ascii="Times New Roman" w:hAnsi="Times New Roman" w:cs="Times New Roman"/>
                <w:b/>
                <w:sz w:val="20"/>
                <w:szCs w:val="20"/>
                <w:u w:val="single"/>
              </w:rPr>
            </w:pPr>
            <w:r>
              <w:rPr>
                <w:rFonts w:ascii="Times New Roman" w:hAnsi="Times New Roman" w:cs="Times New Roman"/>
                <w:b/>
                <w:sz w:val="20"/>
                <w:szCs w:val="20"/>
                <w:u w:val="single"/>
              </w:rPr>
              <w:t>How to Monitor</w:t>
            </w:r>
          </w:p>
          <w:p w:rsidR="00F401AF" w:rsidRDefault="00F401AF" w:rsidP="00F401AF">
            <w:pPr>
              <w:rPr>
                <w:rFonts w:ascii="Times New Roman" w:hAnsi="Times New Roman" w:cs="Times New Roman"/>
                <w:sz w:val="20"/>
                <w:szCs w:val="20"/>
              </w:rPr>
            </w:pPr>
            <w:r w:rsidRPr="00264676">
              <w:rPr>
                <w:rFonts w:ascii="Times New Roman" w:hAnsi="Times New Roman" w:cs="Times New Roman"/>
                <w:sz w:val="20"/>
                <w:szCs w:val="20"/>
              </w:rPr>
              <w:t>The ‘monitor’</w:t>
            </w:r>
            <w:r>
              <w:rPr>
                <w:rFonts w:ascii="Times New Roman" w:hAnsi="Times New Roman" w:cs="Times New Roman"/>
                <w:sz w:val="20"/>
                <w:szCs w:val="20"/>
              </w:rPr>
              <w:t xml:space="preserve">, </w:t>
            </w:r>
            <w:r w:rsidR="00A03583">
              <w:rPr>
                <w:rFonts w:ascii="Times New Roman" w:hAnsi="Times New Roman" w:cs="Times New Roman"/>
                <w:sz w:val="20"/>
                <w:szCs w:val="20"/>
              </w:rPr>
              <w:t>e</w:t>
            </w:r>
            <w:r w:rsidR="00A03583" w:rsidRPr="00A03583">
              <w:rPr>
                <w:rFonts w:ascii="Times New Roman" w:hAnsi="Times New Roman" w:cs="Times New Roman"/>
                <w:sz w:val="20"/>
                <w:szCs w:val="20"/>
              </w:rPr>
              <w:t xml:space="preserve">ach time product, packaging or ingredients area loaded or unloaded </w:t>
            </w:r>
            <w:r>
              <w:rPr>
                <w:rFonts w:ascii="Times New Roman" w:hAnsi="Times New Roman" w:cs="Times New Roman"/>
                <w:sz w:val="20"/>
                <w:szCs w:val="20"/>
              </w:rPr>
              <w:t xml:space="preserve">during the fishing season ensures that the </w:t>
            </w:r>
            <w:r w:rsidR="00A03583">
              <w:rPr>
                <w:rFonts w:ascii="Times New Roman" w:hAnsi="Times New Roman" w:cs="Times New Roman"/>
                <w:sz w:val="20"/>
                <w:szCs w:val="20"/>
              </w:rPr>
              <w:t>risk of contamination to ingredients, product of packaging is minimized by</w:t>
            </w:r>
            <w:r>
              <w:rPr>
                <w:rFonts w:ascii="Times New Roman" w:hAnsi="Times New Roman" w:cs="Times New Roman"/>
                <w:sz w:val="20"/>
                <w:szCs w:val="20"/>
              </w:rPr>
              <w:t>:</w:t>
            </w:r>
          </w:p>
          <w:p w:rsidR="00F401AF" w:rsidRDefault="00A03583" w:rsidP="00A03583">
            <w:pPr>
              <w:pStyle w:val="ListParagraph"/>
              <w:numPr>
                <w:ilvl w:val="0"/>
                <w:numId w:val="36"/>
              </w:numPr>
              <w:rPr>
                <w:rFonts w:ascii="Times New Roman" w:hAnsi="Times New Roman" w:cs="Times New Roman"/>
                <w:sz w:val="20"/>
                <w:szCs w:val="20"/>
              </w:rPr>
            </w:pPr>
            <w:r>
              <w:rPr>
                <w:rFonts w:ascii="Times New Roman" w:hAnsi="Times New Roman" w:cs="Times New Roman"/>
                <w:sz w:val="20"/>
                <w:szCs w:val="20"/>
              </w:rPr>
              <w:t xml:space="preserve">Following all points on the </w:t>
            </w:r>
            <w:r w:rsidRPr="00A03583">
              <w:rPr>
                <w:rFonts w:ascii="Times New Roman" w:hAnsi="Times New Roman" w:cs="Times New Roman"/>
                <w:sz w:val="20"/>
                <w:szCs w:val="20"/>
              </w:rPr>
              <w:t>Loading/Unloading Form</w:t>
            </w:r>
          </w:p>
          <w:p w:rsidR="00A03583" w:rsidRDefault="00A03583" w:rsidP="00A03583">
            <w:pPr>
              <w:pStyle w:val="ListParagraph"/>
              <w:numPr>
                <w:ilvl w:val="0"/>
                <w:numId w:val="36"/>
              </w:numPr>
              <w:rPr>
                <w:rFonts w:ascii="Times New Roman" w:hAnsi="Times New Roman" w:cs="Times New Roman"/>
                <w:sz w:val="20"/>
                <w:szCs w:val="20"/>
              </w:rPr>
            </w:pPr>
            <w:r>
              <w:rPr>
                <w:rFonts w:ascii="Times New Roman" w:hAnsi="Times New Roman" w:cs="Times New Roman"/>
                <w:sz w:val="20"/>
                <w:szCs w:val="20"/>
              </w:rPr>
              <w:t>Notes any deficiencies and initiates corrective actions</w:t>
            </w:r>
          </w:p>
          <w:p w:rsidR="00A03583" w:rsidRPr="005321B4" w:rsidRDefault="00A03583" w:rsidP="002B3050">
            <w:pPr>
              <w:pStyle w:val="ListParagraph"/>
              <w:numPr>
                <w:ilvl w:val="0"/>
                <w:numId w:val="36"/>
              </w:numPr>
              <w:rPr>
                <w:rFonts w:ascii="Times New Roman" w:hAnsi="Times New Roman" w:cs="Times New Roman"/>
                <w:sz w:val="20"/>
                <w:szCs w:val="20"/>
              </w:rPr>
            </w:pPr>
            <w:r w:rsidRPr="001A5A74">
              <w:rPr>
                <w:rFonts w:ascii="Times New Roman" w:hAnsi="Times New Roman" w:cs="Times New Roman"/>
                <w:sz w:val="20"/>
                <w:szCs w:val="20"/>
              </w:rPr>
              <w:t>Signing and dating the ‘</w:t>
            </w:r>
            <w:r w:rsidRPr="00A03583">
              <w:rPr>
                <w:rFonts w:ascii="Times New Roman" w:hAnsi="Times New Roman" w:cs="Times New Roman"/>
                <w:sz w:val="20"/>
                <w:szCs w:val="20"/>
              </w:rPr>
              <w:t>Loading/Unloading Form</w:t>
            </w:r>
            <w:r>
              <w:rPr>
                <w:rFonts w:ascii="Times New Roman" w:hAnsi="Times New Roman" w:cs="Times New Roman"/>
                <w:sz w:val="20"/>
                <w:szCs w:val="20"/>
              </w:rPr>
              <w:t>’</w:t>
            </w:r>
          </w:p>
        </w:tc>
      </w:tr>
    </w:tbl>
    <w:p w:rsidR="00F401AF" w:rsidRDefault="00F401AF" w:rsidP="00F401AF">
      <w:pPr>
        <w:pStyle w:val="NormalWeb"/>
        <w:rPr>
          <w:rStyle w:val="Strong"/>
          <w:color w:val="FF0000"/>
          <w:lang w:val="en"/>
        </w:rPr>
      </w:pPr>
    </w:p>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F401AF" w:rsidTr="00F401AF">
        <w:trPr>
          <w:trHeight w:val="350"/>
          <w:jc w:val="center"/>
        </w:trPr>
        <w:tc>
          <w:tcPr>
            <w:tcW w:w="9966" w:type="dxa"/>
            <w:gridSpan w:val="5"/>
            <w:tcBorders>
              <w:bottom w:val="single" w:sz="4" w:space="0" w:color="auto"/>
            </w:tcBorders>
            <w:shd w:val="clear" w:color="auto" w:fill="E7E6E6" w:themeFill="background2"/>
          </w:tcPr>
          <w:p w:rsidR="00F401AF" w:rsidRDefault="00F401AF" w:rsidP="00F401AF">
            <w:r>
              <w:rPr>
                <w:b/>
                <w:sz w:val="24"/>
                <w:szCs w:val="24"/>
              </w:rPr>
              <w:t xml:space="preserve">Conveyance Loading and Unloading </w:t>
            </w:r>
            <w:r w:rsidRPr="00401B33">
              <w:rPr>
                <w:b/>
                <w:szCs w:val="24"/>
              </w:rPr>
              <w:t>(Element 6.1</w:t>
            </w:r>
            <w:r>
              <w:rPr>
                <w:b/>
                <w:szCs w:val="24"/>
              </w:rPr>
              <w:t>c</w:t>
            </w:r>
            <w:r w:rsidRPr="00401B33">
              <w:rPr>
                <w:b/>
                <w:szCs w:val="24"/>
              </w:rPr>
              <w:t>)</w:t>
            </w:r>
            <w:r w:rsidRPr="009822F4">
              <w:rPr>
                <w:b/>
                <w:sz w:val="24"/>
                <w:szCs w:val="24"/>
              </w:rPr>
              <w:t xml:space="preserve">- </w:t>
            </w:r>
            <w:r>
              <w:rPr>
                <w:b/>
                <w:sz w:val="24"/>
                <w:szCs w:val="24"/>
              </w:rPr>
              <w:t>Verification</w:t>
            </w:r>
          </w:p>
        </w:tc>
      </w:tr>
      <w:tr w:rsidR="00F401AF" w:rsidRPr="00000BC5" w:rsidTr="00F401AF">
        <w:trPr>
          <w:jc w:val="center"/>
        </w:trPr>
        <w:tc>
          <w:tcPr>
            <w:tcW w:w="2288"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Verifier:</w:t>
            </w:r>
          </w:p>
        </w:tc>
        <w:tc>
          <w:tcPr>
            <w:tcW w:w="1983"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F401AF" w:rsidRPr="00000BC5" w:rsidRDefault="00F401AF" w:rsidP="00F401AF">
            <w:pPr>
              <w:rPr>
                <w:b/>
                <w:sz w:val="20"/>
                <w:szCs w:val="20"/>
                <w:u w:val="single"/>
              </w:rPr>
            </w:pPr>
            <w:r w:rsidRPr="00000BC5">
              <w:rPr>
                <w:b/>
                <w:sz w:val="20"/>
                <w:szCs w:val="20"/>
                <w:u w:val="single"/>
              </w:rPr>
              <w:t>Record</w:t>
            </w:r>
          </w:p>
        </w:tc>
      </w:tr>
      <w:tr w:rsidR="00F401AF" w:rsidRPr="00534881" w:rsidTr="00A91850">
        <w:trPr>
          <w:trHeight w:hRule="exact" w:val="838"/>
          <w:jc w:val="center"/>
        </w:trPr>
        <w:tc>
          <w:tcPr>
            <w:tcW w:w="2288" w:type="dxa"/>
            <w:tcBorders>
              <w:top w:val="single" w:sz="4" w:space="0" w:color="auto"/>
              <w:left w:val="single" w:sz="4" w:space="0" w:color="auto"/>
              <w:bottom w:val="single" w:sz="4" w:space="0" w:color="auto"/>
              <w:right w:val="single" w:sz="4" w:space="0" w:color="auto"/>
            </w:tcBorders>
          </w:tcPr>
          <w:p w:rsidR="00F401AF" w:rsidRPr="00A91850" w:rsidRDefault="00F401AF" w:rsidP="00F401AF">
            <w:pPr>
              <w:rPr>
                <w:sz w:val="16"/>
              </w:rPr>
            </w:pPr>
          </w:p>
        </w:tc>
        <w:tc>
          <w:tcPr>
            <w:tcW w:w="1983" w:type="dxa"/>
            <w:tcBorders>
              <w:top w:val="single" w:sz="4" w:space="0" w:color="auto"/>
              <w:left w:val="single" w:sz="4" w:space="0" w:color="auto"/>
              <w:bottom w:val="single" w:sz="4" w:space="0" w:color="auto"/>
              <w:right w:val="single" w:sz="4" w:space="0" w:color="auto"/>
            </w:tcBorders>
          </w:tcPr>
          <w:p w:rsidR="00F401AF" w:rsidRPr="00A91850" w:rsidRDefault="00A91850" w:rsidP="00F401AF">
            <w:pPr>
              <w:ind w:left="-108"/>
              <w:rPr>
                <w:rFonts w:ascii="Times New Roman" w:hAnsi="Times New Roman" w:cs="Times New Roman"/>
                <w:sz w:val="16"/>
              </w:rPr>
            </w:pPr>
            <w:r w:rsidRPr="00A91850">
              <w:rPr>
                <w:rFonts w:ascii="Times New Roman" w:hAnsi="Times New Roman" w:cs="Times New Roman"/>
                <w:sz w:val="16"/>
              </w:rPr>
              <w:t>Effectiveness of loading/unloading monitoring</w:t>
            </w:r>
          </w:p>
        </w:tc>
        <w:tc>
          <w:tcPr>
            <w:tcW w:w="1740" w:type="dxa"/>
            <w:tcBorders>
              <w:top w:val="single" w:sz="4" w:space="0" w:color="auto"/>
              <w:left w:val="single" w:sz="4" w:space="0" w:color="auto"/>
              <w:bottom w:val="single" w:sz="4" w:space="0" w:color="auto"/>
              <w:right w:val="single" w:sz="4" w:space="0" w:color="auto"/>
            </w:tcBorders>
          </w:tcPr>
          <w:p w:rsidR="00F401AF" w:rsidRPr="00A91850" w:rsidRDefault="00A91850" w:rsidP="00F401AF">
            <w:pPr>
              <w:ind w:left="-107"/>
              <w:rPr>
                <w:rFonts w:ascii="Times New Roman" w:hAnsi="Times New Roman" w:cs="Times New Roman"/>
                <w:sz w:val="16"/>
              </w:rPr>
            </w:pPr>
            <w:r w:rsidRPr="00A91850">
              <w:rPr>
                <w:rFonts w:ascii="Times New Roman" w:hAnsi="Times New Roman" w:cs="Times New Roman"/>
                <w:sz w:val="16"/>
              </w:rPr>
              <w:t>reviews the loading/unloading form</w:t>
            </w:r>
          </w:p>
        </w:tc>
        <w:tc>
          <w:tcPr>
            <w:tcW w:w="1718" w:type="dxa"/>
            <w:tcBorders>
              <w:top w:val="single" w:sz="4" w:space="0" w:color="auto"/>
              <w:left w:val="single" w:sz="4" w:space="0" w:color="auto"/>
              <w:bottom w:val="single" w:sz="4" w:space="0" w:color="auto"/>
              <w:right w:val="single" w:sz="4" w:space="0" w:color="auto"/>
            </w:tcBorders>
          </w:tcPr>
          <w:p w:rsidR="00F401AF" w:rsidRPr="00A91850" w:rsidRDefault="00A91850" w:rsidP="00F401AF">
            <w:pPr>
              <w:rPr>
                <w:rFonts w:ascii="Times New Roman" w:hAnsi="Times New Roman" w:cs="Times New Roman"/>
                <w:sz w:val="16"/>
              </w:rPr>
            </w:pPr>
            <w:r w:rsidRPr="00A91850">
              <w:rPr>
                <w:rFonts w:ascii="Times New Roman" w:hAnsi="Times New Roman" w:cs="Times New Roman"/>
                <w:sz w:val="16"/>
              </w:rPr>
              <w:t>within 7  days of monitoring</w:t>
            </w:r>
          </w:p>
        </w:tc>
        <w:tc>
          <w:tcPr>
            <w:tcW w:w="2237" w:type="dxa"/>
            <w:tcBorders>
              <w:top w:val="single" w:sz="4" w:space="0" w:color="auto"/>
              <w:left w:val="single" w:sz="4" w:space="0" w:color="auto"/>
              <w:bottom w:val="single" w:sz="4" w:space="0" w:color="auto"/>
              <w:right w:val="single" w:sz="4" w:space="0" w:color="auto"/>
            </w:tcBorders>
          </w:tcPr>
          <w:p w:rsidR="00F401AF" w:rsidRPr="00A91850" w:rsidRDefault="00A91850" w:rsidP="00F401AF">
            <w:pPr>
              <w:rPr>
                <w:rFonts w:ascii="Times New Roman" w:hAnsi="Times New Roman" w:cs="Times New Roman"/>
                <w:sz w:val="16"/>
              </w:rPr>
            </w:pPr>
            <w:r w:rsidRPr="00A91850">
              <w:rPr>
                <w:rFonts w:ascii="Times New Roman" w:hAnsi="Times New Roman" w:cs="Times New Roman"/>
                <w:sz w:val="16"/>
              </w:rPr>
              <w:t>Loading/Unloading Form</w:t>
            </w:r>
          </w:p>
        </w:tc>
      </w:tr>
      <w:tr w:rsidR="00F401AF" w:rsidTr="00CA6769">
        <w:trPr>
          <w:trHeight w:val="1657"/>
          <w:jc w:val="center"/>
        </w:trPr>
        <w:tc>
          <w:tcPr>
            <w:tcW w:w="9966" w:type="dxa"/>
            <w:gridSpan w:val="5"/>
            <w:tcBorders>
              <w:top w:val="single" w:sz="4" w:space="0" w:color="auto"/>
              <w:bottom w:val="single" w:sz="4" w:space="0" w:color="auto"/>
            </w:tcBorders>
          </w:tcPr>
          <w:p w:rsidR="00F401AF" w:rsidRDefault="00F401AF" w:rsidP="00F401AF">
            <w:pPr>
              <w:rPr>
                <w:rFonts w:ascii="Times New Roman" w:hAnsi="Times New Roman" w:cs="Times New Roman"/>
                <w:b/>
                <w:sz w:val="20"/>
                <w:szCs w:val="20"/>
                <w:u w:val="single"/>
              </w:rPr>
            </w:pPr>
            <w:r>
              <w:rPr>
                <w:rFonts w:ascii="Times New Roman" w:hAnsi="Times New Roman" w:cs="Times New Roman"/>
                <w:b/>
                <w:sz w:val="20"/>
                <w:szCs w:val="20"/>
                <w:u w:val="single"/>
              </w:rPr>
              <w:t>How to Verify</w:t>
            </w:r>
          </w:p>
          <w:p w:rsidR="00F401AF" w:rsidRDefault="00F401AF" w:rsidP="00F401AF">
            <w:pPr>
              <w:rPr>
                <w:rFonts w:ascii="Times New Roman" w:hAnsi="Times New Roman" w:cs="Times New Roman"/>
                <w:sz w:val="20"/>
                <w:szCs w:val="20"/>
              </w:rPr>
            </w:pPr>
            <w:r w:rsidRPr="00264676">
              <w:rPr>
                <w:rFonts w:ascii="Times New Roman" w:hAnsi="Times New Roman" w:cs="Times New Roman"/>
                <w:sz w:val="20"/>
                <w:szCs w:val="20"/>
              </w:rPr>
              <w:t>The ‘</w:t>
            </w:r>
            <w:r>
              <w:rPr>
                <w:rFonts w:ascii="Times New Roman" w:hAnsi="Times New Roman" w:cs="Times New Roman"/>
                <w:sz w:val="20"/>
                <w:szCs w:val="20"/>
              </w:rPr>
              <w:t xml:space="preserve">Verifier’, </w:t>
            </w:r>
            <w:r w:rsidR="007A57BC">
              <w:rPr>
                <w:rFonts w:ascii="Times New Roman" w:hAnsi="Times New Roman" w:cs="Times New Roman"/>
                <w:sz w:val="20"/>
                <w:szCs w:val="20"/>
              </w:rPr>
              <w:t>within 7 days of loading/unloading</w:t>
            </w:r>
            <w:r>
              <w:rPr>
                <w:rFonts w:ascii="Times New Roman" w:hAnsi="Times New Roman" w:cs="Times New Roman"/>
                <w:sz w:val="20"/>
                <w:szCs w:val="20"/>
              </w:rPr>
              <w:t>:</w:t>
            </w:r>
          </w:p>
          <w:p w:rsidR="00F401AF" w:rsidRPr="001A5A74" w:rsidRDefault="00F401AF" w:rsidP="00CA6769">
            <w:pPr>
              <w:pStyle w:val="ListParagraph"/>
              <w:numPr>
                <w:ilvl w:val="0"/>
                <w:numId w:val="37"/>
              </w:numPr>
              <w:rPr>
                <w:rFonts w:ascii="Times New Roman" w:hAnsi="Times New Roman" w:cs="Times New Roman"/>
                <w:sz w:val="20"/>
                <w:szCs w:val="20"/>
              </w:rPr>
            </w:pPr>
            <w:r w:rsidRPr="001A5A74">
              <w:rPr>
                <w:rFonts w:ascii="Times New Roman" w:hAnsi="Times New Roman" w:cs="Times New Roman"/>
                <w:sz w:val="20"/>
                <w:szCs w:val="20"/>
              </w:rPr>
              <w:t xml:space="preserve">Reviews the </w:t>
            </w:r>
            <w:r w:rsidR="00A03583" w:rsidRPr="00A03583">
              <w:rPr>
                <w:rFonts w:ascii="Times New Roman" w:hAnsi="Times New Roman" w:cs="Times New Roman"/>
                <w:sz w:val="20"/>
                <w:szCs w:val="20"/>
              </w:rPr>
              <w:t>Loading/Unloading Form</w:t>
            </w:r>
            <w:r w:rsidR="00A03583">
              <w:rPr>
                <w:rFonts w:ascii="Times New Roman" w:hAnsi="Times New Roman" w:cs="Times New Roman"/>
                <w:sz w:val="20"/>
                <w:szCs w:val="20"/>
              </w:rPr>
              <w:t xml:space="preserve">s </w:t>
            </w:r>
            <w:r w:rsidRPr="001A5A74">
              <w:rPr>
                <w:rFonts w:ascii="Times New Roman" w:hAnsi="Times New Roman" w:cs="Times New Roman"/>
                <w:sz w:val="20"/>
                <w:szCs w:val="20"/>
              </w:rPr>
              <w:t xml:space="preserve">to ensure </w:t>
            </w:r>
            <w:r w:rsidR="00CA6769">
              <w:rPr>
                <w:rFonts w:ascii="Times New Roman" w:hAnsi="Times New Roman" w:cs="Times New Roman"/>
                <w:sz w:val="20"/>
                <w:szCs w:val="20"/>
              </w:rPr>
              <w:t>they are</w:t>
            </w:r>
            <w:r w:rsidRPr="001A5A74">
              <w:rPr>
                <w:rFonts w:ascii="Times New Roman" w:hAnsi="Times New Roman" w:cs="Times New Roman"/>
                <w:sz w:val="20"/>
                <w:szCs w:val="20"/>
              </w:rPr>
              <w:t xml:space="preserve"> complete and the standards are being met</w:t>
            </w:r>
          </w:p>
          <w:p w:rsidR="00F401AF" w:rsidRPr="001A5A74" w:rsidRDefault="00F401AF" w:rsidP="00CA6769">
            <w:pPr>
              <w:pStyle w:val="ListParagraph"/>
              <w:numPr>
                <w:ilvl w:val="0"/>
                <w:numId w:val="37"/>
              </w:numPr>
              <w:rPr>
                <w:rFonts w:ascii="Times New Roman" w:hAnsi="Times New Roman" w:cs="Times New Roman"/>
                <w:sz w:val="20"/>
                <w:szCs w:val="20"/>
              </w:rPr>
            </w:pPr>
            <w:r w:rsidRPr="001A5A74">
              <w:rPr>
                <w:rFonts w:ascii="Times New Roman" w:hAnsi="Times New Roman" w:cs="Times New Roman"/>
                <w:sz w:val="20"/>
                <w:szCs w:val="20"/>
              </w:rPr>
              <w:t>Reviews any corrective actions that were initiated during monitoring</w:t>
            </w:r>
          </w:p>
          <w:p w:rsidR="00F401AF" w:rsidRPr="001A5A74" w:rsidRDefault="00F401AF" w:rsidP="00CA6769">
            <w:pPr>
              <w:pStyle w:val="ListParagraph"/>
              <w:numPr>
                <w:ilvl w:val="0"/>
                <w:numId w:val="37"/>
              </w:numPr>
              <w:rPr>
                <w:rFonts w:ascii="Times New Roman" w:hAnsi="Times New Roman" w:cs="Times New Roman"/>
                <w:sz w:val="20"/>
                <w:szCs w:val="20"/>
              </w:rPr>
            </w:pPr>
            <w:r w:rsidRPr="001A5A74">
              <w:rPr>
                <w:rFonts w:ascii="Times New Roman" w:hAnsi="Times New Roman" w:cs="Times New Roman"/>
                <w:sz w:val="20"/>
                <w:szCs w:val="20"/>
              </w:rPr>
              <w:t>Identifying any additional deficiencies and initiating ‘Corrective Actions’</w:t>
            </w:r>
          </w:p>
          <w:p w:rsidR="00F401AF" w:rsidRPr="001A5A74" w:rsidRDefault="00F401AF" w:rsidP="00CA6769">
            <w:pPr>
              <w:pStyle w:val="ListParagraph"/>
              <w:numPr>
                <w:ilvl w:val="0"/>
                <w:numId w:val="37"/>
              </w:numPr>
              <w:rPr>
                <w:rFonts w:ascii="Times New Roman" w:hAnsi="Times New Roman" w:cs="Times New Roman"/>
                <w:sz w:val="20"/>
                <w:szCs w:val="20"/>
              </w:rPr>
            </w:pPr>
            <w:r w:rsidRPr="001A5A74">
              <w:rPr>
                <w:rFonts w:ascii="Times New Roman" w:hAnsi="Times New Roman" w:cs="Times New Roman"/>
                <w:sz w:val="20"/>
                <w:szCs w:val="20"/>
              </w:rPr>
              <w:t>Signing and dating the ‘</w:t>
            </w:r>
            <w:r w:rsidR="00CA6769" w:rsidRPr="00CA6769">
              <w:rPr>
                <w:rFonts w:ascii="Times New Roman" w:hAnsi="Times New Roman" w:cs="Times New Roman"/>
                <w:sz w:val="20"/>
                <w:szCs w:val="20"/>
              </w:rPr>
              <w:t>Loading/Unloading Inspection Form</w:t>
            </w:r>
            <w:r w:rsidR="00CA6769">
              <w:rPr>
                <w:rFonts w:ascii="Times New Roman" w:hAnsi="Times New Roman" w:cs="Times New Roman"/>
                <w:sz w:val="20"/>
                <w:szCs w:val="20"/>
              </w:rPr>
              <w:t>’</w:t>
            </w:r>
          </w:p>
        </w:tc>
      </w:tr>
    </w:tbl>
    <w:p w:rsidR="00F401AF" w:rsidRDefault="00F401AF"/>
    <w:p w:rsidR="00F401AF" w:rsidRDefault="00F401AF"/>
    <w:p w:rsidR="00F401AF" w:rsidRDefault="00F401AF"/>
    <w:p w:rsidR="00F401AF" w:rsidRDefault="00F401AF"/>
    <w:p w:rsidR="001A2D8F" w:rsidRDefault="001A2D8F"/>
    <w:p w:rsidR="00F401AF" w:rsidRDefault="00F401AF"/>
    <w:p w:rsidR="00494291" w:rsidRDefault="00494291" w:rsidP="00494291">
      <w:pPr>
        <w:pStyle w:val="NormalWeb"/>
        <w:rPr>
          <w:rStyle w:val="Strong"/>
          <w:color w:val="FF0000"/>
          <w:lang w:val="en"/>
        </w:rPr>
      </w:pPr>
      <w:r>
        <w:rPr>
          <w:rStyle w:val="Strong"/>
          <w:color w:val="FF0000"/>
          <w:lang w:val="en"/>
        </w:rPr>
        <w:br w:type="page"/>
      </w:r>
    </w:p>
    <w:tbl>
      <w:tblPr>
        <w:tblStyle w:val="TableGrid"/>
        <w:tblW w:w="9966" w:type="dxa"/>
        <w:jc w:val="center"/>
        <w:tblLayout w:type="fixed"/>
        <w:tblLook w:val="04A0" w:firstRow="1" w:lastRow="0" w:firstColumn="1" w:lastColumn="0" w:noHBand="0" w:noVBand="1"/>
      </w:tblPr>
      <w:tblGrid>
        <w:gridCol w:w="2155"/>
        <w:gridCol w:w="2116"/>
        <w:gridCol w:w="1740"/>
        <w:gridCol w:w="3955"/>
      </w:tblGrid>
      <w:tr w:rsidR="006C16B8" w:rsidTr="002368AF">
        <w:trPr>
          <w:trHeight w:val="350"/>
          <w:jc w:val="center"/>
        </w:trPr>
        <w:tc>
          <w:tcPr>
            <w:tcW w:w="996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C16B8" w:rsidRDefault="009F0374" w:rsidP="00406D16">
            <w:r>
              <w:rPr>
                <w:b/>
                <w:sz w:val="24"/>
                <w:szCs w:val="24"/>
              </w:rPr>
              <w:lastRenderedPageBreak/>
              <w:t xml:space="preserve">During Trip </w:t>
            </w:r>
            <w:r w:rsidR="006C16B8">
              <w:rPr>
                <w:b/>
                <w:sz w:val="24"/>
                <w:szCs w:val="24"/>
              </w:rPr>
              <w:t xml:space="preserve">Storage- Food &amp; non-Food </w:t>
            </w:r>
            <w:r w:rsidR="006C16B8" w:rsidRPr="00401B33">
              <w:rPr>
                <w:b/>
                <w:szCs w:val="24"/>
              </w:rPr>
              <w:t>(Element 6.1</w:t>
            </w:r>
            <w:r w:rsidR="006C16B8">
              <w:rPr>
                <w:b/>
                <w:szCs w:val="24"/>
              </w:rPr>
              <w:t>d</w:t>
            </w:r>
            <w:r w:rsidR="006C16B8" w:rsidRPr="00401B33">
              <w:rPr>
                <w:b/>
                <w:szCs w:val="24"/>
              </w:rPr>
              <w:t>)</w:t>
            </w:r>
            <w:r w:rsidR="006C16B8" w:rsidRPr="009822F4">
              <w:rPr>
                <w:b/>
                <w:sz w:val="24"/>
                <w:szCs w:val="24"/>
              </w:rPr>
              <w:t xml:space="preserve">- </w:t>
            </w:r>
            <w:r w:rsidR="006C16B8">
              <w:rPr>
                <w:b/>
                <w:sz w:val="24"/>
                <w:szCs w:val="24"/>
              </w:rPr>
              <w:t>Control Measures</w:t>
            </w:r>
          </w:p>
        </w:tc>
      </w:tr>
      <w:tr w:rsidR="00F04CEA" w:rsidTr="00DD3D08">
        <w:trPr>
          <w:trHeight w:val="350"/>
          <w:jc w:val="center"/>
        </w:trPr>
        <w:tc>
          <w:tcPr>
            <w:tcW w:w="4271" w:type="dxa"/>
            <w:gridSpan w:val="2"/>
            <w:tcBorders>
              <w:top w:val="single" w:sz="4" w:space="0" w:color="auto"/>
              <w:left w:val="single" w:sz="4" w:space="0" w:color="auto"/>
              <w:bottom w:val="single" w:sz="4" w:space="0" w:color="auto"/>
              <w:right w:val="single" w:sz="4" w:space="0" w:color="auto"/>
            </w:tcBorders>
          </w:tcPr>
          <w:p w:rsidR="00F04CEA" w:rsidRPr="00563E90" w:rsidRDefault="00F04CEA" w:rsidP="006C16B8">
            <w:pPr>
              <w:rPr>
                <w:sz w:val="24"/>
                <w:szCs w:val="24"/>
              </w:rPr>
            </w:pPr>
            <w:r>
              <w:rPr>
                <w:sz w:val="24"/>
                <w:szCs w:val="24"/>
              </w:rPr>
              <w:t xml:space="preserve">Storage- Food &amp; Non-Food (Element: 6.1 d) </w:t>
            </w:r>
          </w:p>
        </w:tc>
        <w:tc>
          <w:tcPr>
            <w:tcW w:w="5695" w:type="dxa"/>
            <w:gridSpan w:val="2"/>
            <w:tcBorders>
              <w:top w:val="single" w:sz="4" w:space="0" w:color="auto"/>
              <w:left w:val="single" w:sz="4" w:space="0" w:color="auto"/>
              <w:bottom w:val="single" w:sz="4" w:space="0" w:color="auto"/>
              <w:right w:val="single" w:sz="4" w:space="0" w:color="auto"/>
            </w:tcBorders>
          </w:tcPr>
          <w:p w:rsidR="00F04CEA" w:rsidRDefault="00F04CEA" w:rsidP="00406D16">
            <w:r>
              <w:t>SFCR 74 (1,2)</w:t>
            </w:r>
          </w:p>
        </w:tc>
      </w:tr>
      <w:tr w:rsidR="00F04CEA" w:rsidRPr="00000BC5" w:rsidTr="00DD3D08">
        <w:trPr>
          <w:jc w:val="center"/>
        </w:trPr>
        <w:tc>
          <w:tcPr>
            <w:tcW w:w="2155" w:type="dxa"/>
            <w:tcBorders>
              <w:top w:val="single" w:sz="4" w:space="0" w:color="auto"/>
              <w:left w:val="single" w:sz="4" w:space="0" w:color="auto"/>
              <w:bottom w:val="single" w:sz="4" w:space="0" w:color="auto"/>
              <w:right w:val="single" w:sz="4" w:space="0" w:color="auto"/>
            </w:tcBorders>
          </w:tcPr>
          <w:p w:rsidR="00F04CEA" w:rsidRPr="00000BC5" w:rsidRDefault="00F04CEA" w:rsidP="00406D16">
            <w:pPr>
              <w:rPr>
                <w:b/>
                <w:sz w:val="20"/>
                <w:szCs w:val="20"/>
                <w:u w:val="single"/>
              </w:rPr>
            </w:pPr>
            <w:r>
              <w:rPr>
                <w:b/>
                <w:sz w:val="20"/>
                <w:szCs w:val="20"/>
                <w:u w:val="single"/>
              </w:rPr>
              <w:t>Responsible Person:</w:t>
            </w:r>
          </w:p>
        </w:tc>
        <w:tc>
          <w:tcPr>
            <w:tcW w:w="2116" w:type="dxa"/>
            <w:tcBorders>
              <w:top w:val="single" w:sz="4" w:space="0" w:color="auto"/>
              <w:left w:val="single" w:sz="4" w:space="0" w:color="auto"/>
              <w:bottom w:val="single" w:sz="4" w:space="0" w:color="auto"/>
              <w:right w:val="single" w:sz="4" w:space="0" w:color="auto"/>
            </w:tcBorders>
          </w:tcPr>
          <w:p w:rsidR="00F04CEA" w:rsidRPr="00000BC5" w:rsidRDefault="00F04CEA" w:rsidP="00406D16">
            <w:pPr>
              <w:rPr>
                <w:b/>
                <w:sz w:val="20"/>
                <w:szCs w:val="20"/>
                <w:u w:val="single"/>
              </w:rPr>
            </w:pPr>
            <w:r>
              <w:rPr>
                <w:b/>
                <w:sz w:val="20"/>
                <w:szCs w:val="20"/>
                <w:u w:val="single"/>
              </w:rPr>
              <w:t>When to apply:</w:t>
            </w:r>
          </w:p>
        </w:tc>
        <w:tc>
          <w:tcPr>
            <w:tcW w:w="1740" w:type="dxa"/>
            <w:tcBorders>
              <w:top w:val="single" w:sz="4" w:space="0" w:color="auto"/>
              <w:left w:val="single" w:sz="4" w:space="0" w:color="auto"/>
              <w:bottom w:val="single" w:sz="4" w:space="0" w:color="auto"/>
              <w:right w:val="single" w:sz="4" w:space="0" w:color="auto"/>
            </w:tcBorders>
          </w:tcPr>
          <w:p w:rsidR="00F04CEA" w:rsidRPr="00000BC5" w:rsidRDefault="00F04CEA" w:rsidP="00406D16">
            <w:pPr>
              <w:rPr>
                <w:b/>
                <w:sz w:val="20"/>
                <w:szCs w:val="20"/>
                <w:u w:val="single"/>
              </w:rPr>
            </w:pPr>
            <w:r>
              <w:rPr>
                <w:b/>
                <w:sz w:val="20"/>
                <w:szCs w:val="20"/>
                <w:u w:val="single"/>
              </w:rPr>
              <w:t>Where to apply:</w:t>
            </w:r>
          </w:p>
        </w:tc>
        <w:tc>
          <w:tcPr>
            <w:tcW w:w="3955" w:type="dxa"/>
            <w:tcBorders>
              <w:top w:val="single" w:sz="4" w:space="0" w:color="auto"/>
              <w:left w:val="single" w:sz="4" w:space="0" w:color="auto"/>
              <w:bottom w:val="single" w:sz="4" w:space="0" w:color="auto"/>
              <w:right w:val="single" w:sz="4" w:space="0" w:color="auto"/>
            </w:tcBorders>
          </w:tcPr>
          <w:p w:rsidR="00F04CEA" w:rsidRPr="00000BC5" w:rsidRDefault="00F04CEA" w:rsidP="00406D16">
            <w:pPr>
              <w:rPr>
                <w:b/>
                <w:sz w:val="20"/>
                <w:szCs w:val="20"/>
                <w:u w:val="single"/>
              </w:rPr>
            </w:pPr>
            <w:r w:rsidRPr="00000BC5">
              <w:rPr>
                <w:b/>
                <w:sz w:val="20"/>
                <w:szCs w:val="20"/>
                <w:u w:val="single"/>
              </w:rPr>
              <w:t>Record</w:t>
            </w:r>
          </w:p>
        </w:tc>
      </w:tr>
      <w:tr w:rsidR="00F04CEA" w:rsidRPr="00D62857" w:rsidTr="00D30293">
        <w:trPr>
          <w:trHeight w:val="631"/>
          <w:jc w:val="center"/>
        </w:trPr>
        <w:tc>
          <w:tcPr>
            <w:tcW w:w="2155" w:type="dxa"/>
            <w:tcBorders>
              <w:top w:val="single" w:sz="4" w:space="0" w:color="auto"/>
              <w:left w:val="single" w:sz="4" w:space="0" w:color="auto"/>
              <w:bottom w:val="single" w:sz="4" w:space="0" w:color="auto"/>
              <w:right w:val="single" w:sz="4" w:space="0" w:color="auto"/>
            </w:tcBorders>
          </w:tcPr>
          <w:p w:rsidR="00F04CEA" w:rsidRPr="00D30293" w:rsidRDefault="00F04CEA" w:rsidP="00406D16">
            <w:pPr>
              <w:rPr>
                <w:sz w:val="16"/>
              </w:rPr>
            </w:pPr>
          </w:p>
        </w:tc>
        <w:tc>
          <w:tcPr>
            <w:tcW w:w="2116" w:type="dxa"/>
            <w:tcBorders>
              <w:top w:val="single" w:sz="4" w:space="0" w:color="auto"/>
              <w:left w:val="single" w:sz="4" w:space="0" w:color="auto"/>
              <w:bottom w:val="single" w:sz="4" w:space="0" w:color="auto"/>
              <w:right w:val="single" w:sz="4" w:space="0" w:color="auto"/>
            </w:tcBorders>
          </w:tcPr>
          <w:p w:rsidR="00F04CEA" w:rsidRPr="00D30293" w:rsidRDefault="00A91850" w:rsidP="00406D16">
            <w:pPr>
              <w:rPr>
                <w:rFonts w:ascii="Times New Roman" w:hAnsi="Times New Roman" w:cs="Times New Roman"/>
                <w:sz w:val="16"/>
              </w:rPr>
            </w:pPr>
            <w:r w:rsidRPr="00D30293">
              <w:rPr>
                <w:rFonts w:ascii="Times New Roman" w:hAnsi="Times New Roman" w:cs="Times New Roman"/>
                <w:sz w:val="16"/>
              </w:rPr>
              <w:t>When commodities are stored</w:t>
            </w:r>
          </w:p>
        </w:tc>
        <w:tc>
          <w:tcPr>
            <w:tcW w:w="1740" w:type="dxa"/>
            <w:tcBorders>
              <w:top w:val="single" w:sz="4" w:space="0" w:color="auto"/>
              <w:left w:val="single" w:sz="4" w:space="0" w:color="auto"/>
              <w:bottom w:val="single" w:sz="4" w:space="0" w:color="auto"/>
              <w:right w:val="single" w:sz="4" w:space="0" w:color="auto"/>
            </w:tcBorders>
          </w:tcPr>
          <w:p w:rsidR="00F04CEA" w:rsidRPr="00D30293" w:rsidRDefault="00A91850" w:rsidP="00406D16">
            <w:pPr>
              <w:rPr>
                <w:rFonts w:ascii="Times New Roman" w:hAnsi="Times New Roman" w:cs="Times New Roman"/>
                <w:sz w:val="16"/>
              </w:rPr>
            </w:pPr>
            <w:r w:rsidRPr="00D30293">
              <w:rPr>
                <w:rFonts w:ascii="Times New Roman" w:hAnsi="Times New Roman" w:cs="Times New Roman"/>
                <w:sz w:val="16"/>
              </w:rPr>
              <w:t>Storage areas</w:t>
            </w:r>
          </w:p>
        </w:tc>
        <w:tc>
          <w:tcPr>
            <w:tcW w:w="3955" w:type="dxa"/>
            <w:tcBorders>
              <w:top w:val="single" w:sz="4" w:space="0" w:color="auto"/>
              <w:left w:val="single" w:sz="4" w:space="0" w:color="auto"/>
              <w:bottom w:val="single" w:sz="4" w:space="0" w:color="auto"/>
              <w:right w:val="single" w:sz="4" w:space="0" w:color="auto"/>
            </w:tcBorders>
          </w:tcPr>
          <w:p w:rsidR="00F04CEA" w:rsidRPr="00D30293" w:rsidRDefault="00A91850" w:rsidP="00406D16">
            <w:pPr>
              <w:rPr>
                <w:rFonts w:ascii="Times New Roman" w:hAnsi="Times New Roman" w:cs="Times New Roman"/>
                <w:sz w:val="16"/>
              </w:rPr>
            </w:pPr>
            <w:r w:rsidRPr="00D30293">
              <w:rPr>
                <w:rFonts w:ascii="Times New Roman" w:hAnsi="Times New Roman" w:cs="Times New Roman"/>
                <w:sz w:val="16"/>
              </w:rPr>
              <w:t>During Trip Food Storage Inspection Form</w:t>
            </w:r>
          </w:p>
        </w:tc>
      </w:tr>
      <w:tr w:rsidR="002B5FD7" w:rsidTr="00294801">
        <w:trPr>
          <w:trHeight w:val="416"/>
          <w:jc w:val="center"/>
        </w:trPr>
        <w:tc>
          <w:tcPr>
            <w:tcW w:w="9966" w:type="dxa"/>
            <w:gridSpan w:val="4"/>
            <w:tcBorders>
              <w:top w:val="single" w:sz="4" w:space="0" w:color="auto"/>
            </w:tcBorders>
          </w:tcPr>
          <w:p w:rsidR="00FC6D52" w:rsidRPr="00F30965" w:rsidRDefault="00F30965" w:rsidP="00FC6D52">
            <w:pPr>
              <w:rPr>
                <w:b/>
              </w:rPr>
            </w:pPr>
            <w:r w:rsidRPr="00F30965">
              <w:rPr>
                <w:b/>
              </w:rPr>
              <w:t>F</w:t>
            </w:r>
            <w:r w:rsidR="00FC6D52" w:rsidRPr="00F30965">
              <w:rPr>
                <w:b/>
              </w:rPr>
              <w:t xml:space="preserve">ood </w:t>
            </w:r>
            <w:r w:rsidRPr="00F30965">
              <w:rPr>
                <w:b/>
              </w:rPr>
              <w:t xml:space="preserve">must be stored </w:t>
            </w:r>
            <w:r w:rsidR="00FC6D52" w:rsidRPr="00F30965">
              <w:rPr>
                <w:b/>
              </w:rPr>
              <w:t xml:space="preserve">in a manner that does not present a risk of contamination of the food </w:t>
            </w:r>
            <w:r>
              <w:rPr>
                <w:b/>
              </w:rPr>
              <w:t>:</w:t>
            </w:r>
          </w:p>
          <w:p w:rsidR="00F30965" w:rsidRDefault="00F30965" w:rsidP="00FC6D52">
            <w:pPr>
              <w:rPr>
                <w:b/>
                <w:u w:val="single"/>
              </w:rPr>
            </w:pPr>
          </w:p>
          <w:p w:rsidR="00FC6D52" w:rsidRPr="00F30965" w:rsidRDefault="00FC6D52" w:rsidP="00FC6D52">
            <w:pPr>
              <w:rPr>
                <w:b/>
                <w:u w:val="single"/>
              </w:rPr>
            </w:pPr>
            <w:bookmarkStart w:id="1" w:name="OLE_LINK1"/>
            <w:r w:rsidRPr="00F30965">
              <w:rPr>
                <w:b/>
                <w:u w:val="single"/>
              </w:rPr>
              <w:t>Storage areas allow the:</w:t>
            </w:r>
          </w:p>
          <w:p w:rsidR="00FC6D52" w:rsidRPr="00F30965" w:rsidRDefault="00F30965" w:rsidP="00FC6D52">
            <w:pPr>
              <w:rPr>
                <w:b/>
              </w:rPr>
            </w:pPr>
            <w:r w:rsidRPr="00F30965">
              <w:rPr>
                <w:b/>
              </w:rPr>
              <w:t>S</w:t>
            </w:r>
            <w:r w:rsidR="00FC6D52" w:rsidRPr="00F30965">
              <w:rPr>
                <w:b/>
              </w:rPr>
              <w:t>eparation of commodities and other materials, including returned</w:t>
            </w:r>
            <w:r w:rsidR="00856860">
              <w:rPr>
                <w:b/>
              </w:rPr>
              <w:t>/rejected</w:t>
            </w:r>
            <w:r w:rsidR="00FC6D52" w:rsidRPr="00F30965">
              <w:rPr>
                <w:b/>
              </w:rPr>
              <w:t xml:space="preserve"> commodities;</w:t>
            </w:r>
          </w:p>
          <w:p w:rsidR="00F30965" w:rsidRDefault="00856860" w:rsidP="00F30965">
            <w:pPr>
              <w:pStyle w:val="ListParagraph"/>
              <w:numPr>
                <w:ilvl w:val="0"/>
                <w:numId w:val="20"/>
              </w:numPr>
            </w:pPr>
            <w:r>
              <w:t>Label them indicating that they are returned or rejected</w:t>
            </w:r>
          </w:p>
          <w:p w:rsidR="00F30965" w:rsidRDefault="00F30965" w:rsidP="00FC6D52"/>
          <w:p w:rsidR="00FC6D52" w:rsidRPr="00F30965" w:rsidRDefault="00294801" w:rsidP="00FC6D52">
            <w:pPr>
              <w:rPr>
                <w:b/>
              </w:rPr>
            </w:pPr>
            <w:r>
              <w:rPr>
                <w:b/>
              </w:rPr>
              <w:t xml:space="preserve">Food Storage- </w:t>
            </w:r>
            <w:r w:rsidR="00F30965">
              <w:rPr>
                <w:b/>
              </w:rPr>
              <w:t>P</w:t>
            </w:r>
            <w:r w:rsidR="00FC6D52" w:rsidRPr="00F30965">
              <w:rPr>
                <w:b/>
              </w:rPr>
              <w:t>rotection of the commodity from contamination;</w:t>
            </w:r>
          </w:p>
          <w:p w:rsidR="00FC6D52" w:rsidRDefault="00FC6D52" w:rsidP="00F30965">
            <w:pPr>
              <w:pStyle w:val="ListParagraph"/>
              <w:numPr>
                <w:ilvl w:val="0"/>
                <w:numId w:val="20"/>
              </w:numPr>
            </w:pPr>
            <w:r>
              <w:t>You use caution when storing food so they do not become punctured or damaged during storage</w:t>
            </w:r>
          </w:p>
          <w:p w:rsidR="00FC6D52" w:rsidRDefault="00FC6D52" w:rsidP="00F30965">
            <w:pPr>
              <w:pStyle w:val="ListParagraph"/>
              <w:numPr>
                <w:ilvl w:val="0"/>
                <w:numId w:val="20"/>
              </w:numPr>
            </w:pPr>
            <w:r>
              <w:t>You place food on pallets off the floor or ground or on shelves to protect them against contamination from pests, including insects, rodents, and other vermin</w:t>
            </w:r>
          </w:p>
          <w:p w:rsidR="00FC6D52" w:rsidRDefault="00FC6D52" w:rsidP="00F30965">
            <w:pPr>
              <w:pStyle w:val="ListParagraph"/>
              <w:numPr>
                <w:ilvl w:val="0"/>
                <w:numId w:val="20"/>
              </w:numPr>
            </w:pPr>
            <w:r>
              <w:t>If necessary, you install shelving units away from walls to allow for easy cleaning and to prevent pests from accessing the food</w:t>
            </w:r>
          </w:p>
          <w:p w:rsidR="00FC6D52" w:rsidRDefault="00FC6D52" w:rsidP="00F30965">
            <w:pPr>
              <w:pStyle w:val="ListParagraph"/>
              <w:numPr>
                <w:ilvl w:val="0"/>
                <w:numId w:val="20"/>
              </w:numPr>
            </w:pPr>
            <w:r>
              <w:t>You do not store food</w:t>
            </w:r>
            <w:r w:rsidR="002F1DCA">
              <w:t xml:space="preserve"> or ingredients</w:t>
            </w:r>
            <w:r>
              <w:t xml:space="preserve"> that has passed its best before date</w:t>
            </w:r>
          </w:p>
          <w:p w:rsidR="00FC6D52" w:rsidRDefault="00FC6D52" w:rsidP="00FC6D52"/>
          <w:p w:rsidR="00FC6D52" w:rsidRPr="00F30965" w:rsidRDefault="00294801" w:rsidP="00FC6D52">
            <w:pPr>
              <w:rPr>
                <w:b/>
              </w:rPr>
            </w:pPr>
            <w:r>
              <w:rPr>
                <w:b/>
              </w:rPr>
              <w:t xml:space="preserve">Non-Food Storage- </w:t>
            </w:r>
            <w:r w:rsidR="00FC6D52" w:rsidRPr="00F30965">
              <w:rPr>
                <w:b/>
              </w:rPr>
              <w:t>Store the following non-food items in a manner that does not present a ri</w:t>
            </w:r>
            <w:r w:rsidR="00F30965">
              <w:rPr>
                <w:b/>
              </w:rPr>
              <w:t>sk of contamination of the food;</w:t>
            </w:r>
          </w:p>
          <w:p w:rsidR="00FC6D52" w:rsidRDefault="00FC6D52" w:rsidP="00F30965">
            <w:pPr>
              <w:pStyle w:val="ListParagraph"/>
              <w:numPr>
                <w:ilvl w:val="0"/>
                <w:numId w:val="21"/>
              </w:numPr>
            </w:pPr>
            <w:r>
              <w:t xml:space="preserve">conveyances or equipment- store according to </w:t>
            </w:r>
            <w:proofErr w:type="spellStart"/>
            <w:r>
              <w:t>manufacturers</w:t>
            </w:r>
            <w:proofErr w:type="spellEnd"/>
            <w:r>
              <w:t xml:space="preserve"> instructions</w:t>
            </w:r>
          </w:p>
          <w:p w:rsidR="00FC6D52" w:rsidRDefault="00FC6D52" w:rsidP="00F30965">
            <w:pPr>
              <w:pStyle w:val="ListParagraph"/>
              <w:numPr>
                <w:ilvl w:val="0"/>
                <w:numId w:val="21"/>
              </w:numPr>
            </w:pPr>
            <w:r>
              <w:t>sanitizers and chemical agents- See Element 2.3 Chemical Use and Storage</w:t>
            </w:r>
          </w:p>
          <w:p w:rsidR="00FC6D52" w:rsidRDefault="00FC6D52" w:rsidP="00F30965">
            <w:pPr>
              <w:pStyle w:val="ListParagraph"/>
              <w:numPr>
                <w:ilvl w:val="0"/>
                <w:numId w:val="21"/>
              </w:numPr>
            </w:pPr>
            <w:r>
              <w:t xml:space="preserve">any other thing that is used in the manufacturing, preparing, storing, packaging or labelling of the food </w:t>
            </w:r>
            <w:r w:rsidR="00941E61">
              <w:t>– See ‘Packaging Controls- Element 1.2a’ for more details about packaging storage</w:t>
            </w:r>
          </w:p>
          <w:p w:rsidR="009C6298" w:rsidRDefault="009C6298" w:rsidP="009C6298"/>
          <w:p w:rsidR="009C6298" w:rsidRPr="009C6298" w:rsidRDefault="009C6298" w:rsidP="009C6298">
            <w:pPr>
              <w:rPr>
                <w:b/>
              </w:rPr>
            </w:pPr>
            <w:r w:rsidRPr="009C6298">
              <w:rPr>
                <w:b/>
              </w:rPr>
              <w:t xml:space="preserve">Additional Packaging Storage Controls </w:t>
            </w:r>
            <w:r>
              <w:rPr>
                <w:b/>
              </w:rPr>
              <w:t>:</w:t>
            </w:r>
          </w:p>
          <w:p w:rsidR="009C6298" w:rsidRPr="00862796" w:rsidRDefault="009C6298" w:rsidP="009C6298">
            <w:pPr>
              <w:spacing w:after="173"/>
              <w:rPr>
                <w:rFonts w:eastAsia="Times New Roman" w:cs="Helvetica"/>
                <w:color w:val="333333"/>
                <w:sz w:val="24"/>
                <w:szCs w:val="24"/>
              </w:rPr>
            </w:pPr>
            <w:r w:rsidRPr="00862796">
              <w:rPr>
                <w:rFonts w:eastAsia="Times New Roman" w:cs="Helvetica"/>
                <w:color w:val="333333"/>
                <w:sz w:val="24"/>
                <w:szCs w:val="24"/>
              </w:rPr>
              <w:t>To help prevent contamination during storage:</w:t>
            </w:r>
          </w:p>
          <w:p w:rsidR="009C6298" w:rsidRPr="00862796" w:rsidRDefault="009C6298" w:rsidP="009C6298">
            <w:pPr>
              <w:numPr>
                <w:ilvl w:val="0"/>
                <w:numId w:val="42"/>
              </w:numPr>
              <w:spacing w:before="100" w:beforeAutospacing="1" w:after="100" w:afterAutospacing="1"/>
              <w:rPr>
                <w:rFonts w:eastAsia="Times New Roman" w:cs="Helvetica"/>
                <w:color w:val="333333"/>
                <w:sz w:val="24"/>
                <w:szCs w:val="24"/>
              </w:rPr>
            </w:pPr>
            <w:r w:rsidRPr="00862796">
              <w:rPr>
                <w:rFonts w:eastAsia="Times New Roman" w:cs="Helvetica"/>
                <w:color w:val="333333"/>
                <w:sz w:val="24"/>
                <w:szCs w:val="24"/>
              </w:rPr>
              <w:t xml:space="preserve">store </w:t>
            </w:r>
            <w:r>
              <w:rPr>
                <w:rFonts w:eastAsia="Times New Roman" w:cs="Helvetica"/>
                <w:color w:val="333333"/>
                <w:sz w:val="24"/>
                <w:szCs w:val="24"/>
              </w:rPr>
              <w:t xml:space="preserve">packaging </w:t>
            </w:r>
            <w:r w:rsidRPr="009C6298">
              <w:rPr>
                <w:rFonts w:eastAsia="Times New Roman" w:cs="Helvetica"/>
                <w:color w:val="333333"/>
                <w:sz w:val="24"/>
                <w:szCs w:val="24"/>
              </w:rPr>
              <w:t>materials off the ground in clean and dry designated</w:t>
            </w:r>
            <w:r w:rsidRPr="00862796">
              <w:rPr>
                <w:rFonts w:eastAsia="Times New Roman" w:cs="Helvetica"/>
                <w:color w:val="333333"/>
                <w:sz w:val="24"/>
                <w:szCs w:val="24"/>
              </w:rPr>
              <w:t xml:space="preserve"> areas, away from raw ingredients</w:t>
            </w:r>
          </w:p>
          <w:p w:rsidR="009C6298" w:rsidRPr="00862796" w:rsidRDefault="009C6298" w:rsidP="009C6298">
            <w:pPr>
              <w:numPr>
                <w:ilvl w:val="0"/>
                <w:numId w:val="42"/>
              </w:numPr>
              <w:spacing w:before="100" w:beforeAutospacing="1" w:after="100" w:afterAutospacing="1"/>
              <w:rPr>
                <w:rFonts w:eastAsia="Times New Roman" w:cs="Helvetica"/>
                <w:color w:val="333333"/>
                <w:sz w:val="24"/>
                <w:szCs w:val="24"/>
              </w:rPr>
            </w:pPr>
            <w:r w:rsidRPr="00862796">
              <w:rPr>
                <w:rFonts w:eastAsia="Times New Roman" w:cs="Helvetica"/>
                <w:color w:val="333333"/>
                <w:sz w:val="24"/>
                <w:szCs w:val="24"/>
              </w:rPr>
              <w:t>identify rejected</w:t>
            </w:r>
            <w:r>
              <w:rPr>
                <w:rFonts w:eastAsia="Times New Roman" w:cs="Helvetica"/>
                <w:color w:val="333333"/>
                <w:sz w:val="24"/>
                <w:szCs w:val="24"/>
              </w:rPr>
              <w:t xml:space="preserve"> packaging</w:t>
            </w:r>
            <w:r w:rsidRPr="00862796">
              <w:rPr>
                <w:rFonts w:eastAsia="Times New Roman" w:cs="Helvetica"/>
                <w:color w:val="333333"/>
                <w:sz w:val="24"/>
                <w:szCs w:val="24"/>
              </w:rPr>
              <w:t xml:space="preserve"> materials and hold them in a separate area until thy can be returned to the supplier, discarded or destroyed, as appropriate</w:t>
            </w:r>
          </w:p>
          <w:p w:rsidR="009C6298" w:rsidRDefault="009C6298" w:rsidP="009C6298">
            <w:pPr>
              <w:numPr>
                <w:ilvl w:val="0"/>
                <w:numId w:val="42"/>
              </w:numPr>
              <w:spacing w:before="100" w:beforeAutospacing="1" w:after="100" w:afterAutospacing="1"/>
              <w:rPr>
                <w:rFonts w:eastAsia="Times New Roman" w:cs="Helvetica"/>
                <w:color w:val="333333"/>
                <w:sz w:val="24"/>
                <w:szCs w:val="24"/>
              </w:rPr>
            </w:pPr>
            <w:r w:rsidRPr="00862796">
              <w:rPr>
                <w:rFonts w:eastAsia="Times New Roman" w:cs="Helvetica"/>
                <w:color w:val="333333"/>
                <w:sz w:val="24"/>
                <w:szCs w:val="24"/>
              </w:rPr>
              <w:t xml:space="preserve">store </w:t>
            </w:r>
            <w:r>
              <w:rPr>
                <w:rFonts w:eastAsia="Times New Roman" w:cs="Helvetica"/>
                <w:color w:val="333333"/>
                <w:sz w:val="24"/>
                <w:szCs w:val="24"/>
              </w:rPr>
              <w:t>packaging</w:t>
            </w:r>
            <w:r w:rsidRPr="00862796">
              <w:rPr>
                <w:rFonts w:eastAsia="Times New Roman" w:cs="Helvetica"/>
                <w:color w:val="333333"/>
                <w:sz w:val="24"/>
                <w:szCs w:val="24"/>
              </w:rPr>
              <w:t xml:space="preserve"> materials and under proper temperature and humidity conditions as specified by the supplier</w:t>
            </w:r>
          </w:p>
          <w:p w:rsidR="009C6298" w:rsidRPr="00862796" w:rsidRDefault="009C6298" w:rsidP="009C6298">
            <w:pPr>
              <w:numPr>
                <w:ilvl w:val="0"/>
                <w:numId w:val="42"/>
              </w:numPr>
              <w:spacing w:before="100" w:beforeAutospacing="1" w:after="100" w:afterAutospacing="1"/>
              <w:rPr>
                <w:rFonts w:eastAsia="Times New Roman" w:cs="Helvetica"/>
                <w:color w:val="333333"/>
                <w:sz w:val="24"/>
                <w:szCs w:val="24"/>
              </w:rPr>
            </w:pPr>
            <w:r>
              <w:rPr>
                <w:rFonts w:eastAsia="Times New Roman" w:cs="Helvetica"/>
                <w:color w:val="333333"/>
                <w:sz w:val="24"/>
                <w:szCs w:val="24"/>
              </w:rPr>
              <w:t>See ‘Element 2.2 Pest Control’ for pest control related storage conditions</w:t>
            </w:r>
          </w:p>
          <w:p w:rsidR="009C6298" w:rsidRDefault="009C6298" w:rsidP="009C6298">
            <w:pPr>
              <w:spacing w:after="173"/>
              <w:rPr>
                <w:rFonts w:eastAsia="Times New Roman" w:cs="Helvetica"/>
                <w:color w:val="333333"/>
                <w:sz w:val="24"/>
                <w:szCs w:val="24"/>
              </w:rPr>
            </w:pPr>
            <w:r w:rsidRPr="00862796">
              <w:rPr>
                <w:rFonts w:eastAsia="Times New Roman" w:cs="Helvetica"/>
                <w:color w:val="333333"/>
                <w:sz w:val="24"/>
                <w:szCs w:val="24"/>
              </w:rPr>
              <w:t>The document </w:t>
            </w:r>
            <w:hyperlink r:id="rId21" w:history="1">
              <w:r w:rsidRPr="00862796">
                <w:rPr>
                  <w:rFonts w:eastAsia="Times New Roman" w:cs="Helvetica"/>
                  <w:color w:val="7834BC"/>
                  <w:sz w:val="24"/>
                  <w:szCs w:val="24"/>
                  <w:u w:val="single"/>
                </w:rPr>
                <w:t>Preventing cross-contamination</w:t>
              </w:r>
            </w:hyperlink>
            <w:r w:rsidRPr="00862796">
              <w:rPr>
                <w:rFonts w:eastAsia="Times New Roman" w:cs="Helvetica"/>
                <w:color w:val="333333"/>
                <w:sz w:val="24"/>
                <w:szCs w:val="24"/>
              </w:rPr>
              <w:t> provides additional information that can help you prevent cross-contamination during storage.</w:t>
            </w:r>
          </w:p>
          <w:bookmarkEnd w:id="1"/>
          <w:p w:rsidR="002B5FD7" w:rsidRDefault="002B5FD7" w:rsidP="00406D16">
            <w:r>
              <w:object w:dxaOrig="225" w:dyaOrig="225">
                <v:shape id="_x0000_i1034" type="#_x0000_t75" style="width:459.85pt;height:3.85pt" o:ole="">
                  <v:imagedata r:id="rId15" o:title=""/>
                </v:shape>
                <w:control r:id="rId22" w:name="E6_1FoodStorTextD" w:shapeid="_x0000_i1034"/>
              </w:object>
            </w:r>
          </w:p>
        </w:tc>
      </w:tr>
    </w:tbl>
    <w:p w:rsidR="00D30293" w:rsidRDefault="00D30293"/>
    <w:p w:rsidR="00D30293" w:rsidRDefault="00D30293">
      <w:r>
        <w:br w:type="page"/>
      </w:r>
    </w:p>
    <w:p w:rsidR="00D30293" w:rsidRDefault="00D30293"/>
    <w:tbl>
      <w:tblPr>
        <w:tblStyle w:val="TableGrid"/>
        <w:tblW w:w="9966" w:type="dxa"/>
        <w:jc w:val="center"/>
        <w:tblLayout w:type="fixed"/>
        <w:tblLook w:val="04A0" w:firstRow="1" w:lastRow="0" w:firstColumn="1" w:lastColumn="0" w:noHBand="0" w:noVBand="1"/>
      </w:tblPr>
      <w:tblGrid>
        <w:gridCol w:w="2288"/>
        <w:gridCol w:w="1843"/>
        <w:gridCol w:w="1880"/>
        <w:gridCol w:w="1805"/>
        <w:gridCol w:w="142"/>
        <w:gridCol w:w="2008"/>
      </w:tblGrid>
      <w:tr w:rsidR="00C21EAA" w:rsidTr="008255C2">
        <w:trPr>
          <w:trHeight w:val="350"/>
          <w:jc w:val="center"/>
        </w:trPr>
        <w:tc>
          <w:tcPr>
            <w:tcW w:w="9966" w:type="dxa"/>
            <w:gridSpan w:val="6"/>
            <w:tcBorders>
              <w:bottom w:val="single" w:sz="4" w:space="0" w:color="auto"/>
            </w:tcBorders>
            <w:shd w:val="clear" w:color="auto" w:fill="E7E6E6" w:themeFill="background2"/>
          </w:tcPr>
          <w:p w:rsidR="00C21EAA" w:rsidRDefault="009F0374" w:rsidP="008255C2">
            <w:r>
              <w:rPr>
                <w:b/>
                <w:sz w:val="24"/>
                <w:szCs w:val="24"/>
              </w:rPr>
              <w:t xml:space="preserve">During Trip </w:t>
            </w:r>
            <w:r w:rsidR="002368AF">
              <w:rPr>
                <w:b/>
                <w:sz w:val="24"/>
                <w:szCs w:val="24"/>
              </w:rPr>
              <w:t xml:space="preserve">Storage- Food &amp; non-Food </w:t>
            </w:r>
            <w:r w:rsidR="002368AF" w:rsidRPr="00401B33">
              <w:rPr>
                <w:b/>
                <w:szCs w:val="24"/>
              </w:rPr>
              <w:t>(Element 6.1</w:t>
            </w:r>
            <w:r w:rsidR="002368AF">
              <w:rPr>
                <w:b/>
                <w:szCs w:val="24"/>
              </w:rPr>
              <w:t>d</w:t>
            </w:r>
            <w:r w:rsidR="002368AF" w:rsidRPr="00401B33">
              <w:rPr>
                <w:b/>
                <w:szCs w:val="24"/>
              </w:rPr>
              <w:t>)</w:t>
            </w:r>
            <w:r w:rsidR="002368AF" w:rsidRPr="009822F4">
              <w:rPr>
                <w:b/>
                <w:sz w:val="24"/>
                <w:szCs w:val="24"/>
              </w:rPr>
              <w:t xml:space="preserve">- </w:t>
            </w:r>
            <w:r w:rsidR="00C21EAA">
              <w:rPr>
                <w:b/>
                <w:sz w:val="24"/>
                <w:szCs w:val="24"/>
              </w:rPr>
              <w:t>Monitoring</w:t>
            </w:r>
          </w:p>
        </w:tc>
      </w:tr>
      <w:tr w:rsidR="00C21EAA" w:rsidRPr="00000BC5" w:rsidTr="00BF0F3B">
        <w:trPr>
          <w:jc w:val="center"/>
        </w:trPr>
        <w:tc>
          <w:tcPr>
            <w:tcW w:w="2288"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Monitor:</w:t>
            </w:r>
          </w:p>
        </w:tc>
        <w:tc>
          <w:tcPr>
            <w:tcW w:w="1843"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What:</w:t>
            </w:r>
          </w:p>
        </w:tc>
        <w:tc>
          <w:tcPr>
            <w:tcW w:w="1880"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How:</w:t>
            </w:r>
          </w:p>
        </w:tc>
        <w:tc>
          <w:tcPr>
            <w:tcW w:w="1947" w:type="dxa"/>
            <w:gridSpan w:val="2"/>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Frequency:</w:t>
            </w:r>
          </w:p>
        </w:tc>
        <w:tc>
          <w:tcPr>
            <w:tcW w:w="2008"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sidRPr="00000BC5">
              <w:rPr>
                <w:b/>
                <w:sz w:val="20"/>
                <w:szCs w:val="20"/>
                <w:u w:val="single"/>
              </w:rPr>
              <w:t>Record</w:t>
            </w:r>
          </w:p>
        </w:tc>
      </w:tr>
      <w:tr w:rsidR="00C21EAA" w:rsidRPr="00534881" w:rsidTr="00D30293">
        <w:trPr>
          <w:trHeight w:hRule="exact" w:val="650"/>
          <w:jc w:val="center"/>
        </w:trPr>
        <w:tc>
          <w:tcPr>
            <w:tcW w:w="2288" w:type="dxa"/>
            <w:tcBorders>
              <w:top w:val="single" w:sz="4" w:space="0" w:color="auto"/>
              <w:left w:val="single" w:sz="4" w:space="0" w:color="auto"/>
              <w:bottom w:val="single" w:sz="4" w:space="0" w:color="auto"/>
              <w:right w:val="single" w:sz="4" w:space="0" w:color="auto"/>
            </w:tcBorders>
          </w:tcPr>
          <w:p w:rsidR="00C21EAA" w:rsidRPr="00D30293" w:rsidRDefault="00C21EAA" w:rsidP="008255C2">
            <w:pPr>
              <w:rPr>
                <w:sz w:val="16"/>
              </w:rPr>
            </w:pPr>
          </w:p>
        </w:tc>
        <w:tc>
          <w:tcPr>
            <w:tcW w:w="1843" w:type="dxa"/>
            <w:tcBorders>
              <w:top w:val="single" w:sz="4" w:space="0" w:color="auto"/>
              <w:left w:val="single" w:sz="4" w:space="0" w:color="auto"/>
              <w:bottom w:val="single" w:sz="4" w:space="0" w:color="auto"/>
              <w:right w:val="single" w:sz="4" w:space="0" w:color="auto"/>
            </w:tcBorders>
          </w:tcPr>
          <w:p w:rsidR="00C21EAA" w:rsidRPr="00D30293" w:rsidRDefault="00A91850" w:rsidP="008255C2">
            <w:pPr>
              <w:rPr>
                <w:rFonts w:ascii="Times New Roman" w:hAnsi="Times New Roman" w:cs="Times New Roman"/>
                <w:sz w:val="16"/>
              </w:rPr>
            </w:pPr>
            <w:r w:rsidRPr="00D30293">
              <w:rPr>
                <w:rFonts w:ascii="Times New Roman" w:hAnsi="Times New Roman" w:cs="Times New Roman"/>
                <w:sz w:val="16"/>
              </w:rPr>
              <w:t>Storage Conditions</w:t>
            </w:r>
          </w:p>
        </w:tc>
        <w:tc>
          <w:tcPr>
            <w:tcW w:w="1880" w:type="dxa"/>
            <w:tcBorders>
              <w:top w:val="single" w:sz="4" w:space="0" w:color="auto"/>
              <w:left w:val="single" w:sz="4" w:space="0" w:color="auto"/>
              <w:bottom w:val="single" w:sz="4" w:space="0" w:color="auto"/>
              <w:right w:val="single" w:sz="4" w:space="0" w:color="auto"/>
            </w:tcBorders>
          </w:tcPr>
          <w:p w:rsidR="00C21EAA" w:rsidRPr="00D30293" w:rsidRDefault="00A91850" w:rsidP="008255C2">
            <w:pPr>
              <w:ind w:left="-107"/>
              <w:rPr>
                <w:rFonts w:ascii="Times New Roman" w:hAnsi="Times New Roman" w:cs="Times New Roman"/>
                <w:sz w:val="16"/>
              </w:rPr>
            </w:pPr>
            <w:r w:rsidRPr="00D30293">
              <w:rPr>
                <w:rFonts w:ascii="Times New Roman" w:hAnsi="Times New Roman" w:cs="Times New Roman"/>
                <w:sz w:val="16"/>
              </w:rPr>
              <w:t>Visual Inspection of Storage Conditions</w:t>
            </w:r>
          </w:p>
        </w:tc>
        <w:tc>
          <w:tcPr>
            <w:tcW w:w="1805" w:type="dxa"/>
            <w:tcBorders>
              <w:top w:val="single" w:sz="4" w:space="0" w:color="auto"/>
              <w:left w:val="single" w:sz="4" w:space="0" w:color="auto"/>
              <w:bottom w:val="single" w:sz="4" w:space="0" w:color="auto"/>
              <w:right w:val="single" w:sz="4" w:space="0" w:color="auto"/>
            </w:tcBorders>
          </w:tcPr>
          <w:p w:rsidR="00C21EAA" w:rsidRPr="00D30293" w:rsidRDefault="00A91850" w:rsidP="008255C2">
            <w:pPr>
              <w:rPr>
                <w:rFonts w:ascii="Times New Roman" w:hAnsi="Times New Roman" w:cs="Times New Roman"/>
                <w:sz w:val="16"/>
              </w:rPr>
            </w:pPr>
            <w:r w:rsidRPr="00D30293">
              <w:rPr>
                <w:rFonts w:ascii="Times New Roman" w:hAnsi="Times New Roman" w:cs="Times New Roman"/>
                <w:sz w:val="16"/>
              </w:rPr>
              <w:t>Each Trip</w:t>
            </w:r>
          </w:p>
        </w:tc>
        <w:tc>
          <w:tcPr>
            <w:tcW w:w="2150" w:type="dxa"/>
            <w:gridSpan w:val="2"/>
            <w:tcBorders>
              <w:top w:val="single" w:sz="4" w:space="0" w:color="auto"/>
              <w:left w:val="single" w:sz="4" w:space="0" w:color="auto"/>
              <w:bottom w:val="single" w:sz="4" w:space="0" w:color="auto"/>
              <w:right w:val="single" w:sz="4" w:space="0" w:color="auto"/>
            </w:tcBorders>
          </w:tcPr>
          <w:p w:rsidR="00C21EAA" w:rsidRPr="00D30293" w:rsidRDefault="00A91850" w:rsidP="008255C2">
            <w:pPr>
              <w:rPr>
                <w:rFonts w:ascii="Times New Roman" w:hAnsi="Times New Roman" w:cs="Times New Roman"/>
                <w:sz w:val="16"/>
              </w:rPr>
            </w:pPr>
            <w:r w:rsidRPr="00D30293">
              <w:rPr>
                <w:rFonts w:ascii="Times New Roman" w:hAnsi="Times New Roman" w:cs="Times New Roman"/>
                <w:sz w:val="16"/>
              </w:rPr>
              <w:t>During Trip Food Storage Inspection Form</w:t>
            </w:r>
          </w:p>
        </w:tc>
      </w:tr>
      <w:tr w:rsidR="00C21EAA" w:rsidTr="008255C2">
        <w:trPr>
          <w:trHeight w:val="1261"/>
          <w:jc w:val="center"/>
        </w:trPr>
        <w:tc>
          <w:tcPr>
            <w:tcW w:w="9966" w:type="dxa"/>
            <w:gridSpan w:val="6"/>
            <w:tcBorders>
              <w:top w:val="single" w:sz="4" w:space="0" w:color="auto"/>
              <w:bottom w:val="single" w:sz="4" w:space="0" w:color="auto"/>
            </w:tcBorders>
          </w:tcPr>
          <w:p w:rsidR="00C21EAA" w:rsidRDefault="00C21EAA" w:rsidP="008255C2">
            <w:pPr>
              <w:rPr>
                <w:rFonts w:ascii="Times New Roman" w:hAnsi="Times New Roman" w:cs="Times New Roman"/>
                <w:b/>
                <w:sz w:val="20"/>
                <w:szCs w:val="20"/>
                <w:u w:val="single"/>
              </w:rPr>
            </w:pPr>
            <w:r>
              <w:rPr>
                <w:rFonts w:ascii="Times New Roman" w:hAnsi="Times New Roman" w:cs="Times New Roman"/>
                <w:b/>
                <w:sz w:val="20"/>
                <w:szCs w:val="20"/>
                <w:u w:val="single"/>
              </w:rPr>
              <w:t>How to Monitor</w:t>
            </w:r>
          </w:p>
          <w:p w:rsidR="00C21EAA" w:rsidRDefault="00C21EAA" w:rsidP="008255C2">
            <w:pPr>
              <w:rPr>
                <w:rFonts w:ascii="Times New Roman" w:hAnsi="Times New Roman" w:cs="Times New Roman"/>
                <w:sz w:val="20"/>
                <w:szCs w:val="20"/>
              </w:rPr>
            </w:pPr>
            <w:r w:rsidRPr="00264676">
              <w:rPr>
                <w:rFonts w:ascii="Times New Roman" w:hAnsi="Times New Roman" w:cs="Times New Roman"/>
                <w:sz w:val="20"/>
                <w:szCs w:val="20"/>
              </w:rPr>
              <w:t>The ‘monitor’</w:t>
            </w:r>
            <w:r>
              <w:rPr>
                <w:rFonts w:ascii="Times New Roman" w:hAnsi="Times New Roman" w:cs="Times New Roman"/>
                <w:sz w:val="20"/>
                <w:szCs w:val="20"/>
              </w:rPr>
              <w:t xml:space="preserve">, </w:t>
            </w:r>
            <w:r w:rsidR="00D022E3">
              <w:rPr>
                <w:rFonts w:ascii="Times New Roman" w:hAnsi="Times New Roman" w:cs="Times New Roman"/>
                <w:sz w:val="20"/>
                <w:szCs w:val="20"/>
              </w:rPr>
              <w:t>once per trip, visually inspects the storage conditions for food and non-food items</w:t>
            </w:r>
            <w:r>
              <w:rPr>
                <w:rFonts w:ascii="Times New Roman" w:hAnsi="Times New Roman" w:cs="Times New Roman"/>
                <w:sz w:val="20"/>
                <w:szCs w:val="20"/>
              </w:rPr>
              <w:t>:</w:t>
            </w:r>
          </w:p>
          <w:p w:rsidR="00C21EAA" w:rsidRDefault="00C21EAA" w:rsidP="00FD49AC">
            <w:pPr>
              <w:pStyle w:val="ListParagraph"/>
              <w:numPr>
                <w:ilvl w:val="0"/>
                <w:numId w:val="38"/>
              </w:numPr>
              <w:rPr>
                <w:rFonts w:ascii="Times New Roman" w:hAnsi="Times New Roman" w:cs="Times New Roman"/>
                <w:sz w:val="20"/>
                <w:szCs w:val="20"/>
              </w:rPr>
            </w:pPr>
            <w:r>
              <w:rPr>
                <w:rFonts w:ascii="Times New Roman" w:hAnsi="Times New Roman" w:cs="Times New Roman"/>
                <w:sz w:val="20"/>
                <w:szCs w:val="20"/>
              </w:rPr>
              <w:t xml:space="preserve">Following all points on the </w:t>
            </w:r>
            <w:r w:rsidR="00FD49AC" w:rsidRPr="00FD49AC">
              <w:rPr>
                <w:rFonts w:ascii="Times New Roman" w:hAnsi="Times New Roman" w:cs="Times New Roman"/>
                <w:sz w:val="20"/>
                <w:szCs w:val="20"/>
              </w:rPr>
              <w:t>During Trip Food Storage Inspection Form</w:t>
            </w:r>
            <w:r w:rsidR="00FD49AC">
              <w:rPr>
                <w:rFonts w:ascii="Times New Roman" w:hAnsi="Times New Roman" w:cs="Times New Roman"/>
                <w:sz w:val="20"/>
                <w:szCs w:val="20"/>
              </w:rPr>
              <w:t>’</w:t>
            </w:r>
          </w:p>
          <w:p w:rsidR="00C21EAA" w:rsidRDefault="00C21EAA" w:rsidP="009F0374">
            <w:pPr>
              <w:pStyle w:val="ListParagraph"/>
              <w:numPr>
                <w:ilvl w:val="0"/>
                <w:numId w:val="38"/>
              </w:numPr>
              <w:rPr>
                <w:rFonts w:ascii="Times New Roman" w:hAnsi="Times New Roman" w:cs="Times New Roman"/>
                <w:sz w:val="20"/>
                <w:szCs w:val="20"/>
              </w:rPr>
            </w:pPr>
            <w:r>
              <w:rPr>
                <w:rFonts w:ascii="Times New Roman" w:hAnsi="Times New Roman" w:cs="Times New Roman"/>
                <w:sz w:val="20"/>
                <w:szCs w:val="20"/>
              </w:rPr>
              <w:t>Notes any deficiencies and initiates corrective actions</w:t>
            </w:r>
          </w:p>
          <w:p w:rsidR="00C21EAA" w:rsidRPr="005321B4" w:rsidRDefault="00C21EAA" w:rsidP="00FD49AC">
            <w:pPr>
              <w:pStyle w:val="ListParagraph"/>
              <w:numPr>
                <w:ilvl w:val="0"/>
                <w:numId w:val="38"/>
              </w:numPr>
              <w:rPr>
                <w:rFonts w:ascii="Times New Roman" w:hAnsi="Times New Roman" w:cs="Times New Roman"/>
                <w:sz w:val="20"/>
                <w:szCs w:val="20"/>
              </w:rPr>
            </w:pPr>
            <w:r w:rsidRPr="001A5A74">
              <w:rPr>
                <w:rFonts w:ascii="Times New Roman" w:hAnsi="Times New Roman" w:cs="Times New Roman"/>
                <w:sz w:val="20"/>
                <w:szCs w:val="20"/>
              </w:rPr>
              <w:t>Signing and dating the ‘</w:t>
            </w:r>
            <w:r w:rsidR="00FD49AC" w:rsidRPr="00FD49AC">
              <w:rPr>
                <w:rFonts w:ascii="Times New Roman" w:hAnsi="Times New Roman" w:cs="Times New Roman"/>
                <w:sz w:val="20"/>
                <w:szCs w:val="20"/>
              </w:rPr>
              <w:t>During Trip Food Storage Inspection Form</w:t>
            </w:r>
            <w:r w:rsidR="00FD49AC">
              <w:rPr>
                <w:rFonts w:ascii="Times New Roman" w:hAnsi="Times New Roman" w:cs="Times New Roman"/>
                <w:sz w:val="20"/>
                <w:szCs w:val="20"/>
              </w:rPr>
              <w:t>’</w:t>
            </w:r>
          </w:p>
        </w:tc>
      </w:tr>
    </w:tbl>
    <w:p w:rsidR="00C21EAA" w:rsidRDefault="00C21EAA" w:rsidP="00C21EAA">
      <w:pPr>
        <w:pStyle w:val="NormalWeb"/>
        <w:rPr>
          <w:rStyle w:val="Strong"/>
          <w:color w:val="FF0000"/>
          <w:lang w:val="en"/>
        </w:rPr>
      </w:pPr>
    </w:p>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C21EAA" w:rsidTr="008255C2">
        <w:trPr>
          <w:trHeight w:val="350"/>
          <w:jc w:val="center"/>
        </w:trPr>
        <w:tc>
          <w:tcPr>
            <w:tcW w:w="9966" w:type="dxa"/>
            <w:gridSpan w:val="5"/>
            <w:tcBorders>
              <w:bottom w:val="single" w:sz="4" w:space="0" w:color="auto"/>
            </w:tcBorders>
            <w:shd w:val="clear" w:color="auto" w:fill="E7E6E6" w:themeFill="background2"/>
          </w:tcPr>
          <w:p w:rsidR="00C21EAA" w:rsidRDefault="009F0374" w:rsidP="008255C2">
            <w:r>
              <w:rPr>
                <w:b/>
                <w:sz w:val="24"/>
                <w:szCs w:val="24"/>
              </w:rPr>
              <w:t xml:space="preserve">During Trip </w:t>
            </w:r>
            <w:r w:rsidR="00CE59DF">
              <w:rPr>
                <w:b/>
                <w:sz w:val="24"/>
                <w:szCs w:val="24"/>
              </w:rPr>
              <w:t>Storage- Food &amp; N</w:t>
            </w:r>
            <w:r w:rsidR="002368AF">
              <w:rPr>
                <w:b/>
                <w:sz w:val="24"/>
                <w:szCs w:val="24"/>
              </w:rPr>
              <w:t xml:space="preserve">on-Food </w:t>
            </w:r>
            <w:r w:rsidR="002368AF" w:rsidRPr="00401B33">
              <w:rPr>
                <w:b/>
                <w:szCs w:val="24"/>
              </w:rPr>
              <w:t>(Element 6.1</w:t>
            </w:r>
            <w:r w:rsidR="002368AF">
              <w:rPr>
                <w:b/>
                <w:szCs w:val="24"/>
              </w:rPr>
              <w:t>d</w:t>
            </w:r>
            <w:r w:rsidR="002368AF" w:rsidRPr="00401B33">
              <w:rPr>
                <w:b/>
                <w:szCs w:val="24"/>
              </w:rPr>
              <w:t>)</w:t>
            </w:r>
            <w:r w:rsidR="002368AF" w:rsidRPr="009822F4">
              <w:rPr>
                <w:b/>
                <w:sz w:val="24"/>
                <w:szCs w:val="24"/>
              </w:rPr>
              <w:t xml:space="preserve">- </w:t>
            </w:r>
            <w:r w:rsidR="00C21EAA">
              <w:rPr>
                <w:b/>
                <w:sz w:val="24"/>
                <w:szCs w:val="24"/>
              </w:rPr>
              <w:t>Verification</w:t>
            </w:r>
          </w:p>
        </w:tc>
      </w:tr>
      <w:tr w:rsidR="00C21EAA" w:rsidRPr="00000BC5" w:rsidTr="008255C2">
        <w:trPr>
          <w:jc w:val="center"/>
        </w:trPr>
        <w:tc>
          <w:tcPr>
            <w:tcW w:w="2288"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Verifier:</w:t>
            </w:r>
          </w:p>
        </w:tc>
        <w:tc>
          <w:tcPr>
            <w:tcW w:w="1983"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C21EAA" w:rsidRPr="00000BC5" w:rsidRDefault="00C21EAA" w:rsidP="008255C2">
            <w:pPr>
              <w:rPr>
                <w:b/>
                <w:sz w:val="20"/>
                <w:szCs w:val="20"/>
                <w:u w:val="single"/>
              </w:rPr>
            </w:pPr>
            <w:r w:rsidRPr="00000BC5">
              <w:rPr>
                <w:b/>
                <w:sz w:val="20"/>
                <w:szCs w:val="20"/>
                <w:u w:val="single"/>
              </w:rPr>
              <w:t>Record</w:t>
            </w:r>
          </w:p>
        </w:tc>
      </w:tr>
      <w:tr w:rsidR="00C21EAA" w:rsidRPr="00534881" w:rsidTr="00D30293">
        <w:trPr>
          <w:trHeight w:hRule="exact" w:val="669"/>
          <w:jc w:val="center"/>
        </w:trPr>
        <w:tc>
          <w:tcPr>
            <w:tcW w:w="2288" w:type="dxa"/>
            <w:tcBorders>
              <w:top w:val="single" w:sz="4" w:space="0" w:color="auto"/>
              <w:left w:val="single" w:sz="4" w:space="0" w:color="auto"/>
              <w:bottom w:val="single" w:sz="4" w:space="0" w:color="auto"/>
              <w:right w:val="single" w:sz="4" w:space="0" w:color="auto"/>
            </w:tcBorders>
          </w:tcPr>
          <w:p w:rsidR="00C21EAA" w:rsidRPr="00D30293" w:rsidRDefault="00C21EAA" w:rsidP="008255C2">
            <w:pPr>
              <w:rPr>
                <w:sz w:val="16"/>
              </w:rPr>
            </w:pPr>
          </w:p>
        </w:tc>
        <w:tc>
          <w:tcPr>
            <w:tcW w:w="1983" w:type="dxa"/>
            <w:tcBorders>
              <w:top w:val="single" w:sz="4" w:space="0" w:color="auto"/>
              <w:left w:val="single" w:sz="4" w:space="0" w:color="auto"/>
              <w:bottom w:val="single" w:sz="4" w:space="0" w:color="auto"/>
              <w:right w:val="single" w:sz="4" w:space="0" w:color="auto"/>
            </w:tcBorders>
          </w:tcPr>
          <w:p w:rsidR="00C21EAA" w:rsidRPr="00D30293" w:rsidRDefault="00A91850" w:rsidP="008255C2">
            <w:pPr>
              <w:ind w:left="-108"/>
              <w:rPr>
                <w:rFonts w:ascii="Times New Roman" w:hAnsi="Times New Roman" w:cs="Times New Roman"/>
                <w:sz w:val="16"/>
              </w:rPr>
            </w:pPr>
            <w:r w:rsidRPr="00D30293">
              <w:rPr>
                <w:rFonts w:ascii="Times New Roman" w:hAnsi="Times New Roman" w:cs="Times New Roman"/>
                <w:sz w:val="16"/>
              </w:rPr>
              <w:t>Storage Conditions</w:t>
            </w:r>
          </w:p>
        </w:tc>
        <w:tc>
          <w:tcPr>
            <w:tcW w:w="1740" w:type="dxa"/>
            <w:tcBorders>
              <w:top w:val="single" w:sz="4" w:space="0" w:color="auto"/>
              <w:left w:val="single" w:sz="4" w:space="0" w:color="auto"/>
              <w:bottom w:val="single" w:sz="4" w:space="0" w:color="auto"/>
              <w:right w:val="single" w:sz="4" w:space="0" w:color="auto"/>
            </w:tcBorders>
          </w:tcPr>
          <w:p w:rsidR="00C21EAA" w:rsidRPr="00D30293" w:rsidRDefault="00A91850" w:rsidP="008255C2">
            <w:pPr>
              <w:ind w:left="-107"/>
              <w:rPr>
                <w:rFonts w:ascii="Times New Roman" w:hAnsi="Times New Roman" w:cs="Times New Roman"/>
                <w:sz w:val="16"/>
              </w:rPr>
            </w:pPr>
            <w:r w:rsidRPr="00D30293">
              <w:rPr>
                <w:rFonts w:ascii="Times New Roman" w:hAnsi="Times New Roman" w:cs="Times New Roman"/>
                <w:sz w:val="16"/>
              </w:rPr>
              <w:t>Reviews Food Storage Inspection Form</w:t>
            </w:r>
          </w:p>
        </w:tc>
        <w:tc>
          <w:tcPr>
            <w:tcW w:w="1718" w:type="dxa"/>
            <w:tcBorders>
              <w:top w:val="single" w:sz="4" w:space="0" w:color="auto"/>
              <w:left w:val="single" w:sz="4" w:space="0" w:color="auto"/>
              <w:bottom w:val="single" w:sz="4" w:space="0" w:color="auto"/>
              <w:right w:val="single" w:sz="4" w:space="0" w:color="auto"/>
            </w:tcBorders>
          </w:tcPr>
          <w:p w:rsidR="00C21EAA" w:rsidRPr="00D30293" w:rsidRDefault="00A91850" w:rsidP="008255C2">
            <w:pPr>
              <w:rPr>
                <w:rFonts w:ascii="Times New Roman" w:hAnsi="Times New Roman" w:cs="Times New Roman"/>
                <w:sz w:val="16"/>
              </w:rPr>
            </w:pPr>
            <w:r w:rsidRPr="00D30293">
              <w:rPr>
                <w:rFonts w:ascii="Times New Roman" w:hAnsi="Times New Roman" w:cs="Times New Roman"/>
                <w:sz w:val="16"/>
              </w:rPr>
              <w:t>Each Trip</w:t>
            </w:r>
          </w:p>
        </w:tc>
        <w:tc>
          <w:tcPr>
            <w:tcW w:w="2237" w:type="dxa"/>
            <w:tcBorders>
              <w:top w:val="single" w:sz="4" w:space="0" w:color="auto"/>
              <w:left w:val="single" w:sz="4" w:space="0" w:color="auto"/>
              <w:bottom w:val="single" w:sz="4" w:space="0" w:color="auto"/>
              <w:right w:val="single" w:sz="4" w:space="0" w:color="auto"/>
            </w:tcBorders>
          </w:tcPr>
          <w:p w:rsidR="00C21EAA" w:rsidRPr="00D30293" w:rsidRDefault="00A91850" w:rsidP="008255C2">
            <w:pPr>
              <w:rPr>
                <w:rFonts w:ascii="Times New Roman" w:hAnsi="Times New Roman" w:cs="Times New Roman"/>
                <w:sz w:val="16"/>
              </w:rPr>
            </w:pPr>
            <w:r w:rsidRPr="00D30293">
              <w:rPr>
                <w:rFonts w:ascii="Times New Roman" w:hAnsi="Times New Roman" w:cs="Times New Roman"/>
                <w:sz w:val="16"/>
              </w:rPr>
              <w:t>During Trip Food Storage Inspection Form</w:t>
            </w:r>
          </w:p>
        </w:tc>
      </w:tr>
      <w:tr w:rsidR="00C21EAA" w:rsidTr="008255C2">
        <w:trPr>
          <w:trHeight w:val="1657"/>
          <w:jc w:val="center"/>
        </w:trPr>
        <w:tc>
          <w:tcPr>
            <w:tcW w:w="9966" w:type="dxa"/>
            <w:gridSpan w:val="5"/>
            <w:tcBorders>
              <w:top w:val="single" w:sz="4" w:space="0" w:color="auto"/>
              <w:bottom w:val="single" w:sz="4" w:space="0" w:color="auto"/>
            </w:tcBorders>
          </w:tcPr>
          <w:p w:rsidR="00C21EAA" w:rsidRDefault="00C21EAA" w:rsidP="008255C2">
            <w:pPr>
              <w:rPr>
                <w:rFonts w:ascii="Times New Roman" w:hAnsi="Times New Roman" w:cs="Times New Roman"/>
                <w:b/>
                <w:sz w:val="20"/>
                <w:szCs w:val="20"/>
                <w:u w:val="single"/>
              </w:rPr>
            </w:pPr>
            <w:r>
              <w:rPr>
                <w:rFonts w:ascii="Times New Roman" w:hAnsi="Times New Roman" w:cs="Times New Roman"/>
                <w:b/>
                <w:sz w:val="20"/>
                <w:szCs w:val="20"/>
                <w:u w:val="single"/>
              </w:rPr>
              <w:t>How to Verify</w:t>
            </w:r>
          </w:p>
          <w:p w:rsidR="00C21EAA" w:rsidRDefault="00C21EAA" w:rsidP="008255C2">
            <w:pPr>
              <w:rPr>
                <w:rFonts w:ascii="Times New Roman" w:hAnsi="Times New Roman" w:cs="Times New Roman"/>
                <w:sz w:val="20"/>
                <w:szCs w:val="20"/>
              </w:rPr>
            </w:pPr>
            <w:r w:rsidRPr="00264676">
              <w:rPr>
                <w:rFonts w:ascii="Times New Roman" w:hAnsi="Times New Roman" w:cs="Times New Roman"/>
                <w:sz w:val="20"/>
                <w:szCs w:val="20"/>
              </w:rPr>
              <w:t>The ‘</w:t>
            </w:r>
            <w:r>
              <w:rPr>
                <w:rFonts w:ascii="Times New Roman" w:hAnsi="Times New Roman" w:cs="Times New Roman"/>
                <w:sz w:val="20"/>
                <w:szCs w:val="20"/>
              </w:rPr>
              <w:t>Verifier’, each trip, or at least weekly if the trip extends beyond one week:</w:t>
            </w:r>
          </w:p>
          <w:p w:rsidR="00C21EAA" w:rsidRPr="001A5A74" w:rsidRDefault="00C21EAA" w:rsidP="00FE6667">
            <w:pPr>
              <w:pStyle w:val="ListParagraph"/>
              <w:numPr>
                <w:ilvl w:val="0"/>
                <w:numId w:val="43"/>
              </w:numPr>
              <w:rPr>
                <w:rFonts w:ascii="Times New Roman" w:hAnsi="Times New Roman" w:cs="Times New Roman"/>
                <w:sz w:val="20"/>
                <w:szCs w:val="20"/>
              </w:rPr>
            </w:pPr>
            <w:r w:rsidRPr="001A5A74">
              <w:rPr>
                <w:rFonts w:ascii="Times New Roman" w:hAnsi="Times New Roman" w:cs="Times New Roman"/>
                <w:sz w:val="20"/>
                <w:szCs w:val="20"/>
              </w:rPr>
              <w:t xml:space="preserve">Reviews the </w:t>
            </w:r>
            <w:r w:rsidR="00FD49AC" w:rsidRPr="00FD49AC">
              <w:rPr>
                <w:rFonts w:ascii="Times New Roman" w:hAnsi="Times New Roman" w:cs="Times New Roman"/>
                <w:sz w:val="20"/>
                <w:szCs w:val="20"/>
              </w:rPr>
              <w:t xml:space="preserve">During Trip Food Storage Inspection Form </w:t>
            </w:r>
            <w:r w:rsidRPr="001A5A74">
              <w:rPr>
                <w:rFonts w:ascii="Times New Roman" w:hAnsi="Times New Roman" w:cs="Times New Roman"/>
                <w:sz w:val="20"/>
                <w:szCs w:val="20"/>
              </w:rPr>
              <w:t xml:space="preserve">to ensure </w:t>
            </w:r>
            <w:r>
              <w:rPr>
                <w:rFonts w:ascii="Times New Roman" w:hAnsi="Times New Roman" w:cs="Times New Roman"/>
                <w:sz w:val="20"/>
                <w:szCs w:val="20"/>
              </w:rPr>
              <w:t>they are</w:t>
            </w:r>
            <w:r w:rsidRPr="001A5A74">
              <w:rPr>
                <w:rFonts w:ascii="Times New Roman" w:hAnsi="Times New Roman" w:cs="Times New Roman"/>
                <w:sz w:val="20"/>
                <w:szCs w:val="20"/>
              </w:rPr>
              <w:t xml:space="preserve"> complete and the standards are being met</w:t>
            </w:r>
          </w:p>
          <w:p w:rsidR="00C21EAA" w:rsidRPr="001A5A74" w:rsidRDefault="00C21EAA" w:rsidP="00FE6667">
            <w:pPr>
              <w:pStyle w:val="ListParagraph"/>
              <w:numPr>
                <w:ilvl w:val="0"/>
                <w:numId w:val="43"/>
              </w:numPr>
              <w:rPr>
                <w:rFonts w:ascii="Times New Roman" w:hAnsi="Times New Roman" w:cs="Times New Roman"/>
                <w:sz w:val="20"/>
                <w:szCs w:val="20"/>
              </w:rPr>
            </w:pPr>
            <w:r w:rsidRPr="001A5A74">
              <w:rPr>
                <w:rFonts w:ascii="Times New Roman" w:hAnsi="Times New Roman" w:cs="Times New Roman"/>
                <w:sz w:val="20"/>
                <w:szCs w:val="20"/>
              </w:rPr>
              <w:t>Reviews any corrective actions that were initiated during monitoring</w:t>
            </w:r>
          </w:p>
          <w:p w:rsidR="00C21EAA" w:rsidRPr="001A5A74" w:rsidRDefault="00C21EAA" w:rsidP="00FE6667">
            <w:pPr>
              <w:pStyle w:val="ListParagraph"/>
              <w:numPr>
                <w:ilvl w:val="0"/>
                <w:numId w:val="43"/>
              </w:numPr>
              <w:rPr>
                <w:rFonts w:ascii="Times New Roman" w:hAnsi="Times New Roman" w:cs="Times New Roman"/>
                <w:sz w:val="20"/>
                <w:szCs w:val="20"/>
              </w:rPr>
            </w:pPr>
            <w:r w:rsidRPr="001A5A74">
              <w:rPr>
                <w:rFonts w:ascii="Times New Roman" w:hAnsi="Times New Roman" w:cs="Times New Roman"/>
                <w:sz w:val="20"/>
                <w:szCs w:val="20"/>
              </w:rPr>
              <w:t>Identifying any additional deficiencies and initiating ‘Corrective Actions’</w:t>
            </w:r>
          </w:p>
          <w:p w:rsidR="00C21EAA" w:rsidRPr="001A5A74" w:rsidRDefault="00C21EAA" w:rsidP="00FE6667">
            <w:pPr>
              <w:pStyle w:val="ListParagraph"/>
              <w:numPr>
                <w:ilvl w:val="0"/>
                <w:numId w:val="43"/>
              </w:numPr>
              <w:rPr>
                <w:rFonts w:ascii="Times New Roman" w:hAnsi="Times New Roman" w:cs="Times New Roman"/>
                <w:sz w:val="20"/>
                <w:szCs w:val="20"/>
              </w:rPr>
            </w:pPr>
            <w:r w:rsidRPr="001A5A74">
              <w:rPr>
                <w:rFonts w:ascii="Times New Roman" w:hAnsi="Times New Roman" w:cs="Times New Roman"/>
                <w:sz w:val="20"/>
                <w:szCs w:val="20"/>
              </w:rPr>
              <w:t>Signing and dating the ‘</w:t>
            </w:r>
            <w:r w:rsidR="00FD49AC" w:rsidRPr="00FD49AC">
              <w:rPr>
                <w:rFonts w:ascii="Times New Roman" w:hAnsi="Times New Roman" w:cs="Times New Roman"/>
                <w:sz w:val="20"/>
                <w:szCs w:val="20"/>
              </w:rPr>
              <w:t>During Trip Food Storage Inspection Form</w:t>
            </w:r>
            <w:r w:rsidR="00FD49AC">
              <w:rPr>
                <w:rFonts w:ascii="Times New Roman" w:hAnsi="Times New Roman" w:cs="Times New Roman"/>
                <w:sz w:val="20"/>
                <w:szCs w:val="20"/>
              </w:rPr>
              <w:t>’</w:t>
            </w:r>
          </w:p>
        </w:tc>
      </w:tr>
    </w:tbl>
    <w:p w:rsidR="002B5FD7" w:rsidRDefault="002B5FD7" w:rsidP="00EE04BE">
      <w:pPr>
        <w:pStyle w:val="NormalWeb"/>
        <w:rPr>
          <w:rStyle w:val="Strong"/>
          <w:color w:val="FF0000"/>
          <w:lang w:val="en"/>
        </w:rPr>
      </w:pPr>
    </w:p>
    <w:sectPr w:rsidR="002B5FD7" w:rsidSect="00D8025F">
      <w:headerReference w:type="default" r:id="rId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D08" w:rsidRDefault="00DD3D08" w:rsidP="00D8025F">
      <w:pPr>
        <w:spacing w:after="0" w:line="240" w:lineRule="auto"/>
      </w:pPr>
      <w:r>
        <w:separator/>
      </w:r>
    </w:p>
  </w:endnote>
  <w:endnote w:type="continuationSeparator" w:id="0">
    <w:p w:rsidR="00DD3D08" w:rsidRDefault="00DD3D08" w:rsidP="00D80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7CC" w:rsidRDefault="00E147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D08" w:rsidRDefault="00DD3D08" w:rsidP="008059A4">
    <w:pPr>
      <w:pStyle w:val="Header"/>
    </w:pPr>
  </w:p>
  <w:p w:rsidR="00DD3D08" w:rsidRDefault="00DD3D08" w:rsidP="008059A4">
    <w:pPr>
      <w:pStyle w:val="Footer"/>
      <w:jc w:val="center"/>
    </w:pPr>
    <w:r>
      <w:t xml:space="preserve">Revision 0- Date: </w:t>
    </w:r>
    <w:r w:rsidR="007130E2">
      <w:t>October</w:t>
    </w:r>
    <w:r>
      <w:t xml:space="preserve"> 1</w:t>
    </w:r>
    <w:r w:rsidR="007130E2">
      <w:t>8</w:t>
    </w:r>
    <w:r>
      <w:t>, 2019</w:t>
    </w:r>
    <w:r>
      <w:tab/>
    </w:r>
    <w:r>
      <w:tab/>
      <w:t>E6.1 -</w:t>
    </w:r>
    <w:sdt>
      <w:sdtPr>
        <w:id w:val="-174108750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D57CE">
          <w:rPr>
            <w:noProof/>
          </w:rPr>
          <w:t>1</w:t>
        </w:r>
        <w:r>
          <w:rPr>
            <w:noProof/>
          </w:rPr>
          <w:fldChar w:fldCharType="end"/>
        </w:r>
      </w:sdtContent>
    </w:sdt>
  </w:p>
  <w:p w:rsidR="00DD3D08" w:rsidRDefault="00DD3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7CC" w:rsidRDefault="00E147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D08" w:rsidRDefault="00DD3D08" w:rsidP="00D8025F">
      <w:pPr>
        <w:spacing w:after="0" w:line="240" w:lineRule="auto"/>
      </w:pPr>
      <w:r>
        <w:separator/>
      </w:r>
    </w:p>
  </w:footnote>
  <w:footnote w:type="continuationSeparator" w:id="0">
    <w:p w:rsidR="00DD3D08" w:rsidRDefault="00DD3D08" w:rsidP="00D802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7CC" w:rsidRDefault="00E147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D08" w:rsidRPr="00E147CC" w:rsidRDefault="00E147CC" w:rsidP="009B4247">
    <w:pPr>
      <w:pStyle w:val="Header"/>
      <w:rPr>
        <w:b/>
        <w:sz w:val="24"/>
      </w:rPr>
    </w:pPr>
    <w:r>
      <w:rPr>
        <w:b/>
        <w:sz w:val="24"/>
      </w:rPr>
      <w:t>Company Name:______________________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7CC" w:rsidRDefault="00E147C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D08" w:rsidRPr="0012627F" w:rsidRDefault="00DD3D08" w:rsidP="008430FF">
    <w:pPr>
      <w:pStyle w:val="Header"/>
      <w:rPr>
        <w:b/>
        <w:sz w:val="28"/>
      </w:rPr>
    </w:pPr>
    <w:r w:rsidRPr="0012627F">
      <w:rPr>
        <w:b/>
        <w:sz w:val="28"/>
      </w:rPr>
      <w:t>Company Name</w:t>
    </w:r>
    <w:proofErr w:type="gramStart"/>
    <w:r w:rsidRPr="0012627F">
      <w:rPr>
        <w:b/>
        <w:sz w:val="28"/>
      </w:rPr>
      <w:t>:_</w:t>
    </w:r>
    <w:proofErr w:type="gramEnd"/>
    <w:r w:rsidRPr="0012627F">
      <w:rPr>
        <w:b/>
        <w:sz w:val="28"/>
      </w:rPr>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A49FE"/>
    <w:multiLevelType w:val="multilevel"/>
    <w:tmpl w:val="9C145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3247E8"/>
    <w:multiLevelType w:val="multilevel"/>
    <w:tmpl w:val="92C0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BF50DE"/>
    <w:multiLevelType w:val="multilevel"/>
    <w:tmpl w:val="384C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C41CBD"/>
    <w:multiLevelType w:val="multilevel"/>
    <w:tmpl w:val="913E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4000E5"/>
    <w:multiLevelType w:val="multilevel"/>
    <w:tmpl w:val="0E8C8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673D85"/>
    <w:multiLevelType w:val="hybridMultilevel"/>
    <w:tmpl w:val="6B04E8CA"/>
    <w:lvl w:ilvl="0" w:tplc="44888640">
      <w:start w:val="1"/>
      <w:numFmt w:val="bullet"/>
      <w:lvlText w:val="□"/>
      <w:lvlJc w:val="left"/>
      <w:pPr>
        <w:ind w:left="765" w:hanging="360"/>
      </w:pPr>
      <w:rPr>
        <w:rFonts w:ascii="Times New Roman" w:hAnsi="Times New Roman" w:cs="Times New Roman" w:hint="default"/>
        <w:sz w:val="22"/>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6">
    <w:nsid w:val="12CD7B73"/>
    <w:multiLevelType w:val="hybridMultilevel"/>
    <w:tmpl w:val="857C6B0C"/>
    <w:lvl w:ilvl="0" w:tplc="1009001B">
      <w:start w:val="1"/>
      <w:numFmt w:val="lowerRoman"/>
      <w:lvlText w:val="%1."/>
      <w:lvlJc w:val="righ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7">
    <w:nsid w:val="13C357C7"/>
    <w:multiLevelType w:val="hybridMultilevel"/>
    <w:tmpl w:val="519C23C4"/>
    <w:lvl w:ilvl="0" w:tplc="24902AB4">
      <w:start w:val="1"/>
      <w:numFmt w:val="bullet"/>
      <w:lvlText w:val="□"/>
      <w:lvlJc w:val="left"/>
      <w:pPr>
        <w:ind w:left="765" w:hanging="360"/>
      </w:pPr>
      <w:rPr>
        <w:rFonts w:ascii="Times New Roman" w:hAnsi="Times New Roman" w:cs="Times New Roman"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8">
    <w:nsid w:val="15546D5D"/>
    <w:multiLevelType w:val="hybridMultilevel"/>
    <w:tmpl w:val="9C0AC28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
    <w:nsid w:val="156B5BEC"/>
    <w:multiLevelType w:val="hybridMultilevel"/>
    <w:tmpl w:val="526A21C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E3B23"/>
    <w:multiLevelType w:val="hybridMultilevel"/>
    <w:tmpl w:val="BD6662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6A44B12"/>
    <w:multiLevelType w:val="multilevel"/>
    <w:tmpl w:val="62803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7151A2"/>
    <w:multiLevelType w:val="hybridMultilevel"/>
    <w:tmpl w:val="AFB427AA"/>
    <w:lvl w:ilvl="0" w:tplc="ACE08A94">
      <w:start w:val="1"/>
      <w:numFmt w:val="decimal"/>
      <w:lvlText w:val="%1)"/>
      <w:lvlJc w:val="left"/>
      <w:pPr>
        <w:ind w:left="180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1A323622"/>
    <w:multiLevelType w:val="hybridMultilevel"/>
    <w:tmpl w:val="C232A092"/>
    <w:lvl w:ilvl="0" w:tplc="0409001B">
      <w:start w:val="1"/>
      <w:numFmt w:val="lowerRoman"/>
      <w:lvlText w:val="%1."/>
      <w:lvlJc w:val="right"/>
      <w:pPr>
        <w:ind w:left="720" w:hanging="360"/>
      </w:pPr>
    </w:lvl>
    <w:lvl w:ilvl="1" w:tplc="ACE08A9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6C5758"/>
    <w:multiLevelType w:val="hybridMultilevel"/>
    <w:tmpl w:val="48F06E4C"/>
    <w:lvl w:ilvl="0" w:tplc="834681A4">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4C6651"/>
    <w:multiLevelType w:val="hybridMultilevel"/>
    <w:tmpl w:val="10D8AB96"/>
    <w:lvl w:ilvl="0" w:tplc="834681A4">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0C3798"/>
    <w:multiLevelType w:val="hybridMultilevel"/>
    <w:tmpl w:val="422860F0"/>
    <w:lvl w:ilvl="0" w:tplc="B506461E">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7">
    <w:nsid w:val="2D8202E9"/>
    <w:multiLevelType w:val="multilevel"/>
    <w:tmpl w:val="A984D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537FCE"/>
    <w:multiLevelType w:val="hybridMultilevel"/>
    <w:tmpl w:val="1A0EEEF0"/>
    <w:lvl w:ilvl="0" w:tplc="834681A4">
      <w:numFmt w:val="bullet"/>
      <w:lvlText w:val=""/>
      <w:lvlJc w:val="left"/>
      <w:pPr>
        <w:ind w:left="1080" w:hanging="72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705A49"/>
    <w:multiLevelType w:val="hybridMultilevel"/>
    <w:tmpl w:val="FBFEE3B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FD59B9"/>
    <w:multiLevelType w:val="multilevel"/>
    <w:tmpl w:val="C8DE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970DAA"/>
    <w:multiLevelType w:val="hybridMultilevel"/>
    <w:tmpl w:val="AFB427AA"/>
    <w:lvl w:ilvl="0" w:tplc="ACE08A94">
      <w:start w:val="1"/>
      <w:numFmt w:val="decimal"/>
      <w:lvlText w:val="%1)"/>
      <w:lvlJc w:val="left"/>
      <w:pPr>
        <w:ind w:left="180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37794DE4"/>
    <w:multiLevelType w:val="multilevel"/>
    <w:tmpl w:val="BEE2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432FBF"/>
    <w:multiLevelType w:val="multilevel"/>
    <w:tmpl w:val="BFFA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C766F0"/>
    <w:multiLevelType w:val="hybridMultilevel"/>
    <w:tmpl w:val="857C6B0C"/>
    <w:lvl w:ilvl="0" w:tplc="1009001B">
      <w:start w:val="1"/>
      <w:numFmt w:val="lowerRoman"/>
      <w:lvlText w:val="%1."/>
      <w:lvlJc w:val="righ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5">
    <w:nsid w:val="405416AC"/>
    <w:multiLevelType w:val="hybridMultilevel"/>
    <w:tmpl w:val="F214A488"/>
    <w:lvl w:ilvl="0" w:tplc="A9CA1FBA">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8E78F1"/>
    <w:multiLevelType w:val="hybridMultilevel"/>
    <w:tmpl w:val="422860F0"/>
    <w:lvl w:ilvl="0" w:tplc="B506461E">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7">
    <w:nsid w:val="486763BF"/>
    <w:multiLevelType w:val="hybridMultilevel"/>
    <w:tmpl w:val="D054B098"/>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4BFB0E4B"/>
    <w:multiLevelType w:val="hybridMultilevel"/>
    <w:tmpl w:val="857C6B0C"/>
    <w:lvl w:ilvl="0" w:tplc="1009001B">
      <w:start w:val="1"/>
      <w:numFmt w:val="lowerRoman"/>
      <w:lvlText w:val="%1."/>
      <w:lvlJc w:val="righ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9">
    <w:nsid w:val="5159023F"/>
    <w:multiLevelType w:val="hybridMultilevel"/>
    <w:tmpl w:val="AFB427AA"/>
    <w:lvl w:ilvl="0" w:tplc="ACE08A94">
      <w:start w:val="1"/>
      <w:numFmt w:val="decimal"/>
      <w:lvlText w:val="%1)"/>
      <w:lvlJc w:val="left"/>
      <w:pPr>
        <w:ind w:left="180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51877419"/>
    <w:multiLevelType w:val="hybridMultilevel"/>
    <w:tmpl w:val="6E36954A"/>
    <w:lvl w:ilvl="0" w:tplc="834681A4">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0F0CAA"/>
    <w:multiLevelType w:val="multilevel"/>
    <w:tmpl w:val="FAE85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5F97C4A"/>
    <w:multiLevelType w:val="hybridMultilevel"/>
    <w:tmpl w:val="526A21C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69D0DDF"/>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D41441"/>
    <w:multiLevelType w:val="hybridMultilevel"/>
    <w:tmpl w:val="6AD876A8"/>
    <w:lvl w:ilvl="0" w:tplc="A9CA1FBA">
      <w:numFmt w:val="bullet"/>
      <w:lvlText w:val="•"/>
      <w:lvlJc w:val="left"/>
      <w:pPr>
        <w:ind w:left="1080" w:hanging="720"/>
      </w:pPr>
      <w:rPr>
        <w:rFonts w:ascii="Calibri" w:eastAsiaTheme="minorHAnsi" w:hAnsi="Calibri" w:cstheme="minorBidi" w:hint="default"/>
      </w:rPr>
    </w:lvl>
    <w:lvl w:ilvl="1" w:tplc="8EA007AE">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F50544"/>
    <w:multiLevelType w:val="hybridMultilevel"/>
    <w:tmpl w:val="AFB427AA"/>
    <w:lvl w:ilvl="0" w:tplc="ACE08A94">
      <w:start w:val="1"/>
      <w:numFmt w:val="decimal"/>
      <w:lvlText w:val="%1)"/>
      <w:lvlJc w:val="left"/>
      <w:pPr>
        <w:ind w:left="180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64C17D5E"/>
    <w:multiLevelType w:val="hybridMultilevel"/>
    <w:tmpl w:val="D58274BE"/>
    <w:lvl w:ilvl="0" w:tplc="1009001B">
      <w:start w:val="1"/>
      <w:numFmt w:val="lowerRoman"/>
      <w:lvlText w:val="%1."/>
      <w:lvlJc w:val="right"/>
      <w:pPr>
        <w:ind w:left="2160" w:hanging="18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669246F2"/>
    <w:multiLevelType w:val="hybridMultilevel"/>
    <w:tmpl w:val="E8220580"/>
    <w:lvl w:ilvl="0" w:tplc="6AA4A1A6">
      <w:start w:val="1"/>
      <w:numFmt w:val="decimal"/>
      <w:lvlText w:val="%1)"/>
      <w:lvlJc w:val="left"/>
      <w:pPr>
        <w:ind w:left="1800" w:hanging="72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6A004EDA"/>
    <w:multiLevelType w:val="hybridMultilevel"/>
    <w:tmpl w:val="73B8FE80"/>
    <w:lvl w:ilvl="0" w:tplc="834681A4">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E868FD"/>
    <w:multiLevelType w:val="hybridMultilevel"/>
    <w:tmpl w:val="5C269B02"/>
    <w:lvl w:ilvl="0" w:tplc="12FEF5DA">
      <w:start w:val="1"/>
      <w:numFmt w:val="bullet"/>
      <w:lvlText w:val="□"/>
      <w:lvlJc w:val="left"/>
      <w:pPr>
        <w:ind w:left="720" w:hanging="360"/>
      </w:pPr>
      <w:rPr>
        <w:rFonts w:ascii="Times New Roman" w:hAnsi="Times New Roman" w:cs="Times New Roman" w:hint="default"/>
        <w:sz w:val="24"/>
        <w:szCs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6CD61449"/>
    <w:multiLevelType w:val="hybridMultilevel"/>
    <w:tmpl w:val="D58274BE"/>
    <w:lvl w:ilvl="0" w:tplc="1009001B">
      <w:start w:val="1"/>
      <w:numFmt w:val="lowerRoman"/>
      <w:lvlText w:val="%1."/>
      <w:lvlJc w:val="right"/>
      <w:pPr>
        <w:ind w:left="2160" w:hanging="18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nsid w:val="7072063F"/>
    <w:multiLevelType w:val="multilevel"/>
    <w:tmpl w:val="9D7C0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350043"/>
    <w:multiLevelType w:val="hybridMultilevel"/>
    <w:tmpl w:val="761A2C10"/>
    <w:lvl w:ilvl="0" w:tplc="ACE08A94">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EE51CE"/>
    <w:multiLevelType w:val="multilevel"/>
    <w:tmpl w:val="28000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D295BB5"/>
    <w:multiLevelType w:val="multilevel"/>
    <w:tmpl w:val="DAD00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1"/>
  </w:num>
  <w:num w:numId="4">
    <w:abstractNumId w:val="3"/>
  </w:num>
  <w:num w:numId="5">
    <w:abstractNumId w:val="43"/>
  </w:num>
  <w:num w:numId="6">
    <w:abstractNumId w:val="22"/>
  </w:num>
  <w:num w:numId="7">
    <w:abstractNumId w:val="20"/>
  </w:num>
  <w:num w:numId="8">
    <w:abstractNumId w:val="23"/>
  </w:num>
  <w:num w:numId="9">
    <w:abstractNumId w:val="11"/>
  </w:num>
  <w:num w:numId="10">
    <w:abstractNumId w:val="4"/>
  </w:num>
  <w:num w:numId="11">
    <w:abstractNumId w:val="17"/>
  </w:num>
  <w:num w:numId="12">
    <w:abstractNumId w:val="44"/>
  </w:num>
  <w:num w:numId="13">
    <w:abstractNumId w:val="31"/>
  </w:num>
  <w:num w:numId="14">
    <w:abstractNumId w:val="0"/>
  </w:num>
  <w:num w:numId="15">
    <w:abstractNumId w:val="19"/>
  </w:num>
  <w:num w:numId="16">
    <w:abstractNumId w:val="34"/>
  </w:num>
  <w:num w:numId="17">
    <w:abstractNumId w:val="25"/>
  </w:num>
  <w:num w:numId="18">
    <w:abstractNumId w:val="18"/>
  </w:num>
  <w:num w:numId="19">
    <w:abstractNumId w:val="30"/>
  </w:num>
  <w:num w:numId="20">
    <w:abstractNumId w:val="15"/>
  </w:num>
  <w:num w:numId="21">
    <w:abstractNumId w:val="14"/>
  </w:num>
  <w:num w:numId="22">
    <w:abstractNumId w:val="38"/>
  </w:num>
  <w:num w:numId="23">
    <w:abstractNumId w:val="33"/>
  </w:num>
  <w:num w:numId="24">
    <w:abstractNumId w:val="9"/>
  </w:num>
  <w:num w:numId="25">
    <w:abstractNumId w:val="32"/>
  </w:num>
  <w:num w:numId="26">
    <w:abstractNumId w:val="13"/>
  </w:num>
  <w:num w:numId="27">
    <w:abstractNumId w:val="29"/>
  </w:num>
  <w:num w:numId="28">
    <w:abstractNumId w:val="39"/>
  </w:num>
  <w:num w:numId="29">
    <w:abstractNumId w:val="7"/>
  </w:num>
  <w:num w:numId="30">
    <w:abstractNumId w:val="5"/>
  </w:num>
  <w:num w:numId="31">
    <w:abstractNumId w:val="27"/>
  </w:num>
  <w:num w:numId="32">
    <w:abstractNumId w:val="37"/>
  </w:num>
  <w:num w:numId="33">
    <w:abstractNumId w:val="35"/>
  </w:num>
  <w:num w:numId="34">
    <w:abstractNumId w:val="21"/>
  </w:num>
  <w:num w:numId="35">
    <w:abstractNumId w:val="24"/>
  </w:num>
  <w:num w:numId="36">
    <w:abstractNumId w:val="16"/>
  </w:num>
  <w:num w:numId="37">
    <w:abstractNumId w:val="6"/>
  </w:num>
  <w:num w:numId="38">
    <w:abstractNumId w:val="26"/>
  </w:num>
  <w:num w:numId="39">
    <w:abstractNumId w:val="40"/>
  </w:num>
  <w:num w:numId="40">
    <w:abstractNumId w:val="8"/>
  </w:num>
  <w:num w:numId="41">
    <w:abstractNumId w:val="10"/>
  </w:num>
  <w:num w:numId="42">
    <w:abstractNumId w:val="36"/>
  </w:num>
  <w:num w:numId="43">
    <w:abstractNumId w:val="28"/>
  </w:num>
  <w:num w:numId="44">
    <w:abstractNumId w:val="12"/>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formsDesign/>
  <w:defaultTabStop w:val="720"/>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E32"/>
    <w:rsid w:val="00003398"/>
    <w:rsid w:val="0000364A"/>
    <w:rsid w:val="00006F17"/>
    <w:rsid w:val="000072D9"/>
    <w:rsid w:val="00027886"/>
    <w:rsid w:val="0004746F"/>
    <w:rsid w:val="00071C9C"/>
    <w:rsid w:val="00071F17"/>
    <w:rsid w:val="000723FA"/>
    <w:rsid w:val="000724CF"/>
    <w:rsid w:val="00084206"/>
    <w:rsid w:val="000B0194"/>
    <w:rsid w:val="000B1DCE"/>
    <w:rsid w:val="000B7A18"/>
    <w:rsid w:val="000D1870"/>
    <w:rsid w:val="000D50EE"/>
    <w:rsid w:val="000D51D9"/>
    <w:rsid w:val="000D64A6"/>
    <w:rsid w:val="000E10CE"/>
    <w:rsid w:val="000E3E32"/>
    <w:rsid w:val="000F47A7"/>
    <w:rsid w:val="000F7BF9"/>
    <w:rsid w:val="00101734"/>
    <w:rsid w:val="00104AA2"/>
    <w:rsid w:val="001162F3"/>
    <w:rsid w:val="00120DEF"/>
    <w:rsid w:val="00121AA3"/>
    <w:rsid w:val="00121C90"/>
    <w:rsid w:val="00124509"/>
    <w:rsid w:val="0012627F"/>
    <w:rsid w:val="0012794A"/>
    <w:rsid w:val="00133AB9"/>
    <w:rsid w:val="001452BE"/>
    <w:rsid w:val="00156253"/>
    <w:rsid w:val="00160655"/>
    <w:rsid w:val="001846F7"/>
    <w:rsid w:val="00184F5A"/>
    <w:rsid w:val="001A174D"/>
    <w:rsid w:val="001A24B5"/>
    <w:rsid w:val="001A2D8F"/>
    <w:rsid w:val="001A3B4F"/>
    <w:rsid w:val="001A5A74"/>
    <w:rsid w:val="001A7E48"/>
    <w:rsid w:val="001C3D47"/>
    <w:rsid w:val="001D0ADC"/>
    <w:rsid w:val="001D324C"/>
    <w:rsid w:val="001D5B7C"/>
    <w:rsid w:val="001D7C2E"/>
    <w:rsid w:val="001F3DF3"/>
    <w:rsid w:val="00202F07"/>
    <w:rsid w:val="00203D13"/>
    <w:rsid w:val="00207A1A"/>
    <w:rsid w:val="00211BBF"/>
    <w:rsid w:val="0021354E"/>
    <w:rsid w:val="0021778E"/>
    <w:rsid w:val="002238F8"/>
    <w:rsid w:val="00230936"/>
    <w:rsid w:val="00232372"/>
    <w:rsid w:val="002368AF"/>
    <w:rsid w:val="002370EC"/>
    <w:rsid w:val="00251FEE"/>
    <w:rsid w:val="002571A3"/>
    <w:rsid w:val="002653AD"/>
    <w:rsid w:val="00273246"/>
    <w:rsid w:val="002732D2"/>
    <w:rsid w:val="00282DEF"/>
    <w:rsid w:val="00294801"/>
    <w:rsid w:val="002A0ECC"/>
    <w:rsid w:val="002B0B39"/>
    <w:rsid w:val="002B3050"/>
    <w:rsid w:val="002B5FD7"/>
    <w:rsid w:val="002C025F"/>
    <w:rsid w:val="002D7A3B"/>
    <w:rsid w:val="002E5534"/>
    <w:rsid w:val="002F1148"/>
    <w:rsid w:val="002F1DCA"/>
    <w:rsid w:val="0030310A"/>
    <w:rsid w:val="0030493E"/>
    <w:rsid w:val="00317975"/>
    <w:rsid w:val="00336FD7"/>
    <w:rsid w:val="00337E4D"/>
    <w:rsid w:val="003456B0"/>
    <w:rsid w:val="003470B9"/>
    <w:rsid w:val="00356033"/>
    <w:rsid w:val="003700DE"/>
    <w:rsid w:val="0037364E"/>
    <w:rsid w:val="00381F89"/>
    <w:rsid w:val="003845B8"/>
    <w:rsid w:val="00390E4C"/>
    <w:rsid w:val="00391135"/>
    <w:rsid w:val="00392454"/>
    <w:rsid w:val="00392906"/>
    <w:rsid w:val="003952FD"/>
    <w:rsid w:val="00396E83"/>
    <w:rsid w:val="003A17C0"/>
    <w:rsid w:val="003B3570"/>
    <w:rsid w:val="003B6D02"/>
    <w:rsid w:val="003D1DEE"/>
    <w:rsid w:val="003D378E"/>
    <w:rsid w:val="003D47CD"/>
    <w:rsid w:val="003D7C51"/>
    <w:rsid w:val="003E1019"/>
    <w:rsid w:val="003E6990"/>
    <w:rsid w:val="003F3D65"/>
    <w:rsid w:val="00401B33"/>
    <w:rsid w:val="00404E2C"/>
    <w:rsid w:val="00406D16"/>
    <w:rsid w:val="004133F8"/>
    <w:rsid w:val="004164C3"/>
    <w:rsid w:val="0042130C"/>
    <w:rsid w:val="0042215A"/>
    <w:rsid w:val="0042698C"/>
    <w:rsid w:val="00426D25"/>
    <w:rsid w:val="0042775C"/>
    <w:rsid w:val="004359DB"/>
    <w:rsid w:val="00435D0D"/>
    <w:rsid w:val="0044315C"/>
    <w:rsid w:val="004469BA"/>
    <w:rsid w:val="00454E66"/>
    <w:rsid w:val="00464CFE"/>
    <w:rsid w:val="004671E8"/>
    <w:rsid w:val="00475BA2"/>
    <w:rsid w:val="00493D1F"/>
    <w:rsid w:val="00494291"/>
    <w:rsid w:val="004A21BB"/>
    <w:rsid w:val="004B4C6B"/>
    <w:rsid w:val="004B6887"/>
    <w:rsid w:val="004C0541"/>
    <w:rsid w:val="004C1A27"/>
    <w:rsid w:val="004D0667"/>
    <w:rsid w:val="004D4CF0"/>
    <w:rsid w:val="004E117A"/>
    <w:rsid w:val="004E2B4C"/>
    <w:rsid w:val="004E4361"/>
    <w:rsid w:val="004F6E59"/>
    <w:rsid w:val="00513723"/>
    <w:rsid w:val="00514144"/>
    <w:rsid w:val="005149F9"/>
    <w:rsid w:val="00526BCD"/>
    <w:rsid w:val="005321B4"/>
    <w:rsid w:val="00532F59"/>
    <w:rsid w:val="00533C9E"/>
    <w:rsid w:val="005360EE"/>
    <w:rsid w:val="005459E5"/>
    <w:rsid w:val="0054645A"/>
    <w:rsid w:val="005552B4"/>
    <w:rsid w:val="00566D00"/>
    <w:rsid w:val="005729DC"/>
    <w:rsid w:val="00575484"/>
    <w:rsid w:val="00583248"/>
    <w:rsid w:val="00583FE5"/>
    <w:rsid w:val="00595BF1"/>
    <w:rsid w:val="005973CD"/>
    <w:rsid w:val="005A0479"/>
    <w:rsid w:val="005A198A"/>
    <w:rsid w:val="005C24BC"/>
    <w:rsid w:val="005D57CE"/>
    <w:rsid w:val="005D7B0E"/>
    <w:rsid w:val="005E0290"/>
    <w:rsid w:val="005F179E"/>
    <w:rsid w:val="005F2192"/>
    <w:rsid w:val="006009E0"/>
    <w:rsid w:val="00605EF1"/>
    <w:rsid w:val="0061026E"/>
    <w:rsid w:val="00611542"/>
    <w:rsid w:val="00626AAF"/>
    <w:rsid w:val="0063629B"/>
    <w:rsid w:val="0064134D"/>
    <w:rsid w:val="00654786"/>
    <w:rsid w:val="00672798"/>
    <w:rsid w:val="00680132"/>
    <w:rsid w:val="00692BF8"/>
    <w:rsid w:val="00695F13"/>
    <w:rsid w:val="006A3507"/>
    <w:rsid w:val="006A3EB0"/>
    <w:rsid w:val="006B7BEF"/>
    <w:rsid w:val="006C16B8"/>
    <w:rsid w:val="006C6807"/>
    <w:rsid w:val="006D2406"/>
    <w:rsid w:val="006D4F40"/>
    <w:rsid w:val="006D50EA"/>
    <w:rsid w:val="006D5B09"/>
    <w:rsid w:val="006D7E37"/>
    <w:rsid w:val="006E4432"/>
    <w:rsid w:val="006F6644"/>
    <w:rsid w:val="00707F74"/>
    <w:rsid w:val="00710662"/>
    <w:rsid w:val="007130E2"/>
    <w:rsid w:val="0071346B"/>
    <w:rsid w:val="0072270D"/>
    <w:rsid w:val="00734A99"/>
    <w:rsid w:val="00736693"/>
    <w:rsid w:val="00747B7D"/>
    <w:rsid w:val="00757A75"/>
    <w:rsid w:val="007755E9"/>
    <w:rsid w:val="007760C1"/>
    <w:rsid w:val="0077636E"/>
    <w:rsid w:val="00790D81"/>
    <w:rsid w:val="007978E6"/>
    <w:rsid w:val="007A0983"/>
    <w:rsid w:val="007A494A"/>
    <w:rsid w:val="007A57BC"/>
    <w:rsid w:val="007B3CD5"/>
    <w:rsid w:val="007D3A96"/>
    <w:rsid w:val="008059A4"/>
    <w:rsid w:val="00815758"/>
    <w:rsid w:val="00820979"/>
    <w:rsid w:val="008230D6"/>
    <w:rsid w:val="008255C2"/>
    <w:rsid w:val="0083089C"/>
    <w:rsid w:val="00831AC6"/>
    <w:rsid w:val="00831DFD"/>
    <w:rsid w:val="008430FF"/>
    <w:rsid w:val="00843F7C"/>
    <w:rsid w:val="00847771"/>
    <w:rsid w:val="0085377A"/>
    <w:rsid w:val="0085678A"/>
    <w:rsid w:val="00856860"/>
    <w:rsid w:val="00862158"/>
    <w:rsid w:val="008650F5"/>
    <w:rsid w:val="008713FB"/>
    <w:rsid w:val="00874D7D"/>
    <w:rsid w:val="00876303"/>
    <w:rsid w:val="00882715"/>
    <w:rsid w:val="00891F92"/>
    <w:rsid w:val="008A5989"/>
    <w:rsid w:val="008B20C1"/>
    <w:rsid w:val="008D5BC0"/>
    <w:rsid w:val="008D7373"/>
    <w:rsid w:val="008E1CE5"/>
    <w:rsid w:val="008E3370"/>
    <w:rsid w:val="008E47F1"/>
    <w:rsid w:val="008E6E94"/>
    <w:rsid w:val="008F1A54"/>
    <w:rsid w:val="009114A0"/>
    <w:rsid w:val="00920D78"/>
    <w:rsid w:val="009256FB"/>
    <w:rsid w:val="0093176B"/>
    <w:rsid w:val="00931C4B"/>
    <w:rsid w:val="00932D95"/>
    <w:rsid w:val="00932FD7"/>
    <w:rsid w:val="009355C2"/>
    <w:rsid w:val="00941E61"/>
    <w:rsid w:val="009608B6"/>
    <w:rsid w:val="0096665A"/>
    <w:rsid w:val="00972220"/>
    <w:rsid w:val="009822F4"/>
    <w:rsid w:val="00995E73"/>
    <w:rsid w:val="00997C06"/>
    <w:rsid w:val="009A6570"/>
    <w:rsid w:val="009B3EC7"/>
    <w:rsid w:val="009B4247"/>
    <w:rsid w:val="009C5721"/>
    <w:rsid w:val="009C6298"/>
    <w:rsid w:val="009E1DEC"/>
    <w:rsid w:val="009E1E19"/>
    <w:rsid w:val="009E29B1"/>
    <w:rsid w:val="009E5B12"/>
    <w:rsid w:val="009E5BFC"/>
    <w:rsid w:val="009F0374"/>
    <w:rsid w:val="009F0B9C"/>
    <w:rsid w:val="009F1A50"/>
    <w:rsid w:val="009F5770"/>
    <w:rsid w:val="00A03449"/>
    <w:rsid w:val="00A03583"/>
    <w:rsid w:val="00A10935"/>
    <w:rsid w:val="00A16CF9"/>
    <w:rsid w:val="00A21A0C"/>
    <w:rsid w:val="00A25D06"/>
    <w:rsid w:val="00A27DBA"/>
    <w:rsid w:val="00A305C8"/>
    <w:rsid w:val="00A30AA2"/>
    <w:rsid w:val="00A340B5"/>
    <w:rsid w:val="00A43E19"/>
    <w:rsid w:val="00A44CB6"/>
    <w:rsid w:val="00A5190A"/>
    <w:rsid w:val="00A60414"/>
    <w:rsid w:val="00A65863"/>
    <w:rsid w:val="00A73707"/>
    <w:rsid w:val="00A84555"/>
    <w:rsid w:val="00A87A8D"/>
    <w:rsid w:val="00A90B84"/>
    <w:rsid w:val="00A91850"/>
    <w:rsid w:val="00AB102B"/>
    <w:rsid w:val="00AB424D"/>
    <w:rsid w:val="00AB54C8"/>
    <w:rsid w:val="00AC0267"/>
    <w:rsid w:val="00AC3E87"/>
    <w:rsid w:val="00AD25EE"/>
    <w:rsid w:val="00AD3EB3"/>
    <w:rsid w:val="00AE0172"/>
    <w:rsid w:val="00AE4D60"/>
    <w:rsid w:val="00AF1915"/>
    <w:rsid w:val="00AF387B"/>
    <w:rsid w:val="00B00279"/>
    <w:rsid w:val="00B0183F"/>
    <w:rsid w:val="00B01C21"/>
    <w:rsid w:val="00B0350A"/>
    <w:rsid w:val="00B1281A"/>
    <w:rsid w:val="00B22399"/>
    <w:rsid w:val="00B30D0D"/>
    <w:rsid w:val="00B34F27"/>
    <w:rsid w:val="00B36D42"/>
    <w:rsid w:val="00B43F7F"/>
    <w:rsid w:val="00B51346"/>
    <w:rsid w:val="00B5231D"/>
    <w:rsid w:val="00B53B0D"/>
    <w:rsid w:val="00B6751B"/>
    <w:rsid w:val="00B73A8A"/>
    <w:rsid w:val="00B73CBE"/>
    <w:rsid w:val="00B879F1"/>
    <w:rsid w:val="00B95084"/>
    <w:rsid w:val="00BA768F"/>
    <w:rsid w:val="00BC04B2"/>
    <w:rsid w:val="00BC2897"/>
    <w:rsid w:val="00BC5C7B"/>
    <w:rsid w:val="00BE080E"/>
    <w:rsid w:val="00BE353D"/>
    <w:rsid w:val="00BF0F3B"/>
    <w:rsid w:val="00BF15CA"/>
    <w:rsid w:val="00BF5121"/>
    <w:rsid w:val="00C00714"/>
    <w:rsid w:val="00C0264E"/>
    <w:rsid w:val="00C04858"/>
    <w:rsid w:val="00C137CD"/>
    <w:rsid w:val="00C17C6F"/>
    <w:rsid w:val="00C21EAA"/>
    <w:rsid w:val="00C23385"/>
    <w:rsid w:val="00C42E0F"/>
    <w:rsid w:val="00C45D21"/>
    <w:rsid w:val="00C46AAE"/>
    <w:rsid w:val="00C60776"/>
    <w:rsid w:val="00C65FFC"/>
    <w:rsid w:val="00C773CE"/>
    <w:rsid w:val="00C80471"/>
    <w:rsid w:val="00CA2978"/>
    <w:rsid w:val="00CA6769"/>
    <w:rsid w:val="00CB43E3"/>
    <w:rsid w:val="00CC1B3E"/>
    <w:rsid w:val="00CC71F6"/>
    <w:rsid w:val="00CD4AEC"/>
    <w:rsid w:val="00CD6C80"/>
    <w:rsid w:val="00CE1763"/>
    <w:rsid w:val="00CE3C49"/>
    <w:rsid w:val="00CE59DF"/>
    <w:rsid w:val="00CE6AE6"/>
    <w:rsid w:val="00CF6A92"/>
    <w:rsid w:val="00D022E3"/>
    <w:rsid w:val="00D02E9E"/>
    <w:rsid w:val="00D30293"/>
    <w:rsid w:val="00D378FE"/>
    <w:rsid w:val="00D37F3F"/>
    <w:rsid w:val="00D40385"/>
    <w:rsid w:val="00D4528B"/>
    <w:rsid w:val="00D454DE"/>
    <w:rsid w:val="00D475E9"/>
    <w:rsid w:val="00D52324"/>
    <w:rsid w:val="00D5266E"/>
    <w:rsid w:val="00D55E64"/>
    <w:rsid w:val="00D57EEA"/>
    <w:rsid w:val="00D765DA"/>
    <w:rsid w:val="00D8025F"/>
    <w:rsid w:val="00D845B0"/>
    <w:rsid w:val="00D91BFF"/>
    <w:rsid w:val="00D9503B"/>
    <w:rsid w:val="00DA48EE"/>
    <w:rsid w:val="00DB56B3"/>
    <w:rsid w:val="00DC3789"/>
    <w:rsid w:val="00DC5EBF"/>
    <w:rsid w:val="00DC7B4E"/>
    <w:rsid w:val="00DD3D08"/>
    <w:rsid w:val="00DD418B"/>
    <w:rsid w:val="00DE12F6"/>
    <w:rsid w:val="00E147CC"/>
    <w:rsid w:val="00E21098"/>
    <w:rsid w:val="00E24716"/>
    <w:rsid w:val="00E31C12"/>
    <w:rsid w:val="00E32A47"/>
    <w:rsid w:val="00E33CD2"/>
    <w:rsid w:val="00E34CF8"/>
    <w:rsid w:val="00E3681B"/>
    <w:rsid w:val="00E40887"/>
    <w:rsid w:val="00E4508B"/>
    <w:rsid w:val="00E5650E"/>
    <w:rsid w:val="00E56B9A"/>
    <w:rsid w:val="00E56FA4"/>
    <w:rsid w:val="00E77917"/>
    <w:rsid w:val="00EA2953"/>
    <w:rsid w:val="00EA57D6"/>
    <w:rsid w:val="00EB0696"/>
    <w:rsid w:val="00EB400D"/>
    <w:rsid w:val="00EC29E5"/>
    <w:rsid w:val="00EE04BE"/>
    <w:rsid w:val="00EE2A9B"/>
    <w:rsid w:val="00EE2CF2"/>
    <w:rsid w:val="00EF3283"/>
    <w:rsid w:val="00F04CEA"/>
    <w:rsid w:val="00F054E2"/>
    <w:rsid w:val="00F256DB"/>
    <w:rsid w:val="00F30965"/>
    <w:rsid w:val="00F33077"/>
    <w:rsid w:val="00F401AF"/>
    <w:rsid w:val="00F500A4"/>
    <w:rsid w:val="00F64548"/>
    <w:rsid w:val="00F809B1"/>
    <w:rsid w:val="00F83F88"/>
    <w:rsid w:val="00F87717"/>
    <w:rsid w:val="00F91F38"/>
    <w:rsid w:val="00F95C67"/>
    <w:rsid w:val="00FA374B"/>
    <w:rsid w:val="00FA3E58"/>
    <w:rsid w:val="00FA3E6B"/>
    <w:rsid w:val="00FA4408"/>
    <w:rsid w:val="00FC2975"/>
    <w:rsid w:val="00FC6D52"/>
    <w:rsid w:val="00FD0469"/>
    <w:rsid w:val="00FD49AC"/>
    <w:rsid w:val="00FD4C94"/>
    <w:rsid w:val="00FE2B46"/>
    <w:rsid w:val="00FE3804"/>
    <w:rsid w:val="00FE3C57"/>
    <w:rsid w:val="00FE4830"/>
    <w:rsid w:val="00FE6667"/>
    <w:rsid w:val="00FF7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0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500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00A4"/>
    <w:rPr>
      <w:b/>
      <w:bCs/>
    </w:rPr>
  </w:style>
  <w:style w:type="character" w:styleId="Emphasis">
    <w:name w:val="Emphasis"/>
    <w:basedOn w:val="DefaultParagraphFont"/>
    <w:uiPriority w:val="20"/>
    <w:qFormat/>
    <w:rsid w:val="00F500A4"/>
    <w:rPr>
      <w:i/>
      <w:iCs/>
    </w:rPr>
  </w:style>
  <w:style w:type="table" w:styleId="TableGrid">
    <w:name w:val="Table Grid"/>
    <w:basedOn w:val="TableNormal"/>
    <w:uiPriority w:val="39"/>
    <w:rsid w:val="002B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1AC6"/>
    <w:pPr>
      <w:ind w:left="720"/>
      <w:contextualSpacing/>
    </w:pPr>
  </w:style>
  <w:style w:type="paragraph" w:styleId="BalloonText">
    <w:name w:val="Balloon Text"/>
    <w:basedOn w:val="Normal"/>
    <w:link w:val="BalloonTextChar"/>
    <w:uiPriority w:val="99"/>
    <w:semiHidden/>
    <w:unhideWhenUsed/>
    <w:rsid w:val="006547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4786"/>
    <w:rPr>
      <w:rFonts w:ascii="Segoe UI" w:hAnsi="Segoe UI" w:cs="Segoe UI"/>
      <w:sz w:val="18"/>
      <w:szCs w:val="18"/>
    </w:rPr>
  </w:style>
  <w:style w:type="paragraph" w:styleId="Header">
    <w:name w:val="header"/>
    <w:basedOn w:val="Normal"/>
    <w:link w:val="HeaderChar"/>
    <w:uiPriority w:val="99"/>
    <w:unhideWhenUsed/>
    <w:rsid w:val="00D802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25F"/>
  </w:style>
  <w:style w:type="paragraph" w:styleId="Footer">
    <w:name w:val="footer"/>
    <w:basedOn w:val="Normal"/>
    <w:link w:val="FooterChar"/>
    <w:uiPriority w:val="99"/>
    <w:unhideWhenUsed/>
    <w:rsid w:val="00D802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2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0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500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00A4"/>
    <w:rPr>
      <w:b/>
      <w:bCs/>
    </w:rPr>
  </w:style>
  <w:style w:type="character" w:styleId="Emphasis">
    <w:name w:val="Emphasis"/>
    <w:basedOn w:val="DefaultParagraphFont"/>
    <w:uiPriority w:val="20"/>
    <w:qFormat/>
    <w:rsid w:val="00F500A4"/>
    <w:rPr>
      <w:i/>
      <w:iCs/>
    </w:rPr>
  </w:style>
  <w:style w:type="table" w:styleId="TableGrid">
    <w:name w:val="Table Grid"/>
    <w:basedOn w:val="TableNormal"/>
    <w:uiPriority w:val="39"/>
    <w:rsid w:val="002B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1AC6"/>
    <w:pPr>
      <w:ind w:left="720"/>
      <w:contextualSpacing/>
    </w:pPr>
  </w:style>
  <w:style w:type="paragraph" w:styleId="BalloonText">
    <w:name w:val="Balloon Text"/>
    <w:basedOn w:val="Normal"/>
    <w:link w:val="BalloonTextChar"/>
    <w:uiPriority w:val="99"/>
    <w:semiHidden/>
    <w:unhideWhenUsed/>
    <w:rsid w:val="006547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4786"/>
    <w:rPr>
      <w:rFonts w:ascii="Segoe UI" w:hAnsi="Segoe UI" w:cs="Segoe UI"/>
      <w:sz w:val="18"/>
      <w:szCs w:val="18"/>
    </w:rPr>
  </w:style>
  <w:style w:type="paragraph" w:styleId="Header">
    <w:name w:val="header"/>
    <w:basedOn w:val="Normal"/>
    <w:link w:val="HeaderChar"/>
    <w:uiPriority w:val="99"/>
    <w:unhideWhenUsed/>
    <w:rsid w:val="00D802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25F"/>
  </w:style>
  <w:style w:type="paragraph" w:styleId="Footer">
    <w:name w:val="footer"/>
    <w:basedOn w:val="Normal"/>
    <w:link w:val="FooterChar"/>
    <w:uiPriority w:val="99"/>
    <w:unhideWhenUsed/>
    <w:rsid w:val="00D802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85241">
      <w:bodyDiv w:val="1"/>
      <w:marLeft w:val="0"/>
      <w:marRight w:val="0"/>
      <w:marTop w:val="0"/>
      <w:marBottom w:val="0"/>
      <w:divBdr>
        <w:top w:val="none" w:sz="0" w:space="0" w:color="auto"/>
        <w:left w:val="none" w:sz="0" w:space="0" w:color="auto"/>
        <w:bottom w:val="none" w:sz="0" w:space="0" w:color="auto"/>
        <w:right w:val="none" w:sz="0" w:space="0" w:color="auto"/>
      </w:divBdr>
    </w:div>
    <w:div w:id="917205426">
      <w:bodyDiv w:val="1"/>
      <w:marLeft w:val="0"/>
      <w:marRight w:val="0"/>
      <w:marTop w:val="0"/>
      <w:marBottom w:val="0"/>
      <w:divBdr>
        <w:top w:val="none" w:sz="0" w:space="0" w:color="auto"/>
        <w:left w:val="none" w:sz="0" w:space="0" w:color="auto"/>
        <w:bottom w:val="none" w:sz="0" w:space="0" w:color="auto"/>
        <w:right w:val="none" w:sz="0" w:space="0" w:color="auto"/>
      </w:divBdr>
    </w:div>
    <w:div w:id="961498243">
      <w:bodyDiv w:val="1"/>
      <w:marLeft w:val="0"/>
      <w:marRight w:val="0"/>
      <w:marTop w:val="0"/>
      <w:marBottom w:val="0"/>
      <w:divBdr>
        <w:top w:val="none" w:sz="0" w:space="0" w:color="auto"/>
        <w:left w:val="none" w:sz="0" w:space="0" w:color="auto"/>
        <w:bottom w:val="none" w:sz="0" w:space="0" w:color="auto"/>
        <w:right w:val="none" w:sz="0" w:space="0" w:color="auto"/>
      </w:divBdr>
    </w:div>
    <w:div w:id="1004018876">
      <w:bodyDiv w:val="1"/>
      <w:marLeft w:val="0"/>
      <w:marRight w:val="0"/>
      <w:marTop w:val="0"/>
      <w:marBottom w:val="0"/>
      <w:divBdr>
        <w:top w:val="none" w:sz="0" w:space="0" w:color="auto"/>
        <w:left w:val="none" w:sz="0" w:space="0" w:color="auto"/>
        <w:bottom w:val="none" w:sz="0" w:space="0" w:color="auto"/>
        <w:right w:val="none" w:sz="0" w:space="0" w:color="auto"/>
      </w:divBdr>
    </w:div>
    <w:div w:id="1391230362">
      <w:bodyDiv w:val="1"/>
      <w:marLeft w:val="0"/>
      <w:marRight w:val="0"/>
      <w:marTop w:val="0"/>
      <w:marBottom w:val="0"/>
      <w:divBdr>
        <w:top w:val="none" w:sz="0" w:space="0" w:color="auto"/>
        <w:left w:val="none" w:sz="0" w:space="0" w:color="auto"/>
        <w:bottom w:val="none" w:sz="0" w:space="0" w:color="auto"/>
        <w:right w:val="none" w:sz="0" w:space="0" w:color="auto"/>
      </w:divBdr>
    </w:div>
    <w:div w:id="1472669435">
      <w:bodyDiv w:val="1"/>
      <w:marLeft w:val="0"/>
      <w:marRight w:val="0"/>
      <w:marTop w:val="0"/>
      <w:marBottom w:val="0"/>
      <w:divBdr>
        <w:top w:val="none" w:sz="0" w:space="0" w:color="auto"/>
        <w:left w:val="none" w:sz="0" w:space="0" w:color="auto"/>
        <w:bottom w:val="none" w:sz="0" w:space="0" w:color="auto"/>
        <w:right w:val="none" w:sz="0" w:space="0" w:color="auto"/>
      </w:divBdr>
    </w:div>
    <w:div w:id="1529026751">
      <w:bodyDiv w:val="1"/>
      <w:marLeft w:val="0"/>
      <w:marRight w:val="0"/>
      <w:marTop w:val="0"/>
      <w:marBottom w:val="0"/>
      <w:divBdr>
        <w:top w:val="none" w:sz="0" w:space="0" w:color="auto"/>
        <w:left w:val="none" w:sz="0" w:space="0" w:color="auto"/>
        <w:bottom w:val="none" w:sz="0" w:space="0" w:color="auto"/>
        <w:right w:val="none" w:sz="0" w:space="0" w:color="auto"/>
      </w:divBdr>
    </w:div>
    <w:div w:id="177281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ontrol" Target="activeX/activeX2.xml"/><Relationship Id="rId3" Type="http://schemas.openxmlformats.org/officeDocument/2006/relationships/styles" Target="styles.xml"/><Relationship Id="rId21" Type="http://schemas.openxmlformats.org/officeDocument/2006/relationships/hyperlink" Target="http://www.inspection.gc.ca/food/general-food-requirements-and-guidance/preventive-controls-food-businesses/preventing-cross-contamination/eng/1511370338415/1528206744716"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control" Target="activeX/activeX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control" Target="activeX/activeX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70BF4-A484-4B3F-9F7F-7A58487F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Marshall</dc:creator>
  <cp:lastModifiedBy>Rob</cp:lastModifiedBy>
  <cp:revision>2</cp:revision>
  <cp:lastPrinted>2019-11-01T20:33:00Z</cp:lastPrinted>
  <dcterms:created xsi:type="dcterms:W3CDTF">2019-11-18T04:08:00Z</dcterms:created>
  <dcterms:modified xsi:type="dcterms:W3CDTF">2019-11-18T04:08:00Z</dcterms:modified>
</cp:coreProperties>
</file>